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4938E" w14:textId="77777777" w:rsidR="00ED677D" w:rsidRDefault="00ED677D" w:rsidP="00E73476">
      <w:pPr>
        <w:autoSpaceDE w:val="0"/>
        <w:autoSpaceDN w:val="0"/>
        <w:adjustRightInd w:val="0"/>
        <w:jc w:val="center"/>
        <w:rPr>
          <w:color w:val="000000"/>
          <w:u w:val="single"/>
        </w:rPr>
      </w:pPr>
    </w:p>
    <w:p w14:paraId="78C1ABE4" w14:textId="3634169F" w:rsidR="00E73476" w:rsidRDefault="00E73476" w:rsidP="00E73476">
      <w:pPr>
        <w:autoSpaceDE w:val="0"/>
        <w:autoSpaceDN w:val="0"/>
        <w:adjustRightInd w:val="0"/>
        <w:jc w:val="center"/>
        <w:rPr>
          <w:color w:val="000000"/>
          <w:u w:val="single"/>
        </w:rPr>
      </w:pPr>
      <w:r w:rsidRPr="008F75B8">
        <w:rPr>
          <w:color w:val="000000"/>
          <w:u w:val="single"/>
        </w:rPr>
        <w:t xml:space="preserve">Budget Resolution for Fiscal </w:t>
      </w:r>
      <w:r w:rsidR="00A87E09">
        <w:rPr>
          <w:color w:val="000000"/>
          <w:u w:val="single"/>
        </w:rPr>
        <w:t>2021-2022</w:t>
      </w:r>
    </w:p>
    <w:p w14:paraId="38EC417D" w14:textId="77777777" w:rsidR="00E73476" w:rsidRDefault="00E73476" w:rsidP="002D6A3E">
      <w:pPr>
        <w:autoSpaceDE w:val="0"/>
        <w:autoSpaceDN w:val="0"/>
        <w:adjustRightInd w:val="0"/>
        <w:rPr>
          <w:b/>
          <w:bCs/>
          <w:color w:val="FF0000"/>
          <w:u w:val="single"/>
        </w:rPr>
      </w:pPr>
    </w:p>
    <w:p w14:paraId="5A993565" w14:textId="77777777" w:rsidR="00E73476" w:rsidRPr="008F75B8" w:rsidRDefault="00E73476" w:rsidP="00E73476">
      <w:pPr>
        <w:autoSpaceDE w:val="0"/>
        <w:autoSpaceDN w:val="0"/>
        <w:adjustRightInd w:val="0"/>
        <w:spacing w:after="120"/>
        <w:ind w:left="720" w:hanging="720"/>
        <w:rPr>
          <w:color w:val="000000"/>
          <w:sz w:val="22"/>
          <w:szCs w:val="22"/>
        </w:rPr>
      </w:pPr>
      <w:r>
        <w:rPr>
          <w:color w:val="000000"/>
          <w:sz w:val="22"/>
          <w:szCs w:val="22"/>
        </w:rPr>
        <w:t>W</w:t>
      </w:r>
      <w:r w:rsidRPr="008F75B8">
        <w:rPr>
          <w:color w:val="000000"/>
          <w:sz w:val="22"/>
          <w:szCs w:val="22"/>
        </w:rPr>
        <w:t>hereas, the Grand Valley Metropolitan Council (GVMC) was organized as a Council of Governments in 1990; and</w:t>
      </w:r>
    </w:p>
    <w:p w14:paraId="42A24D7E" w14:textId="77777777" w:rsidR="00E73476" w:rsidRPr="008F75B8" w:rsidRDefault="00E73476" w:rsidP="00E73476">
      <w:pPr>
        <w:autoSpaceDE w:val="0"/>
        <w:autoSpaceDN w:val="0"/>
        <w:adjustRightInd w:val="0"/>
        <w:spacing w:after="120"/>
        <w:ind w:left="720" w:hanging="720"/>
        <w:rPr>
          <w:color w:val="000000"/>
          <w:sz w:val="22"/>
          <w:szCs w:val="22"/>
        </w:rPr>
      </w:pPr>
      <w:r w:rsidRPr="008F75B8">
        <w:rPr>
          <w:color w:val="000000"/>
          <w:sz w:val="22"/>
          <w:szCs w:val="22"/>
        </w:rPr>
        <w:t>Whereas, GVMC now has 38 members from West Michigan including cities, villages, townships and counties; and</w:t>
      </w:r>
    </w:p>
    <w:p w14:paraId="6783A088" w14:textId="77777777" w:rsidR="00E73476" w:rsidRPr="008F75B8" w:rsidRDefault="00E73476" w:rsidP="00E73476">
      <w:pPr>
        <w:autoSpaceDE w:val="0"/>
        <w:autoSpaceDN w:val="0"/>
        <w:adjustRightInd w:val="0"/>
        <w:spacing w:after="120"/>
        <w:ind w:left="720" w:hanging="720"/>
        <w:rPr>
          <w:color w:val="000000"/>
          <w:sz w:val="22"/>
          <w:szCs w:val="22"/>
        </w:rPr>
      </w:pPr>
      <w:r w:rsidRPr="008F75B8">
        <w:rPr>
          <w:color w:val="000000"/>
          <w:sz w:val="22"/>
          <w:szCs w:val="22"/>
        </w:rPr>
        <w:t>Whereas, the budgetary process at GVMC is highl</w:t>
      </w:r>
      <w:r>
        <w:rPr>
          <w:color w:val="000000"/>
          <w:sz w:val="22"/>
          <w:szCs w:val="22"/>
        </w:rPr>
        <w:t xml:space="preserve">y transparent and began </w:t>
      </w:r>
      <w:r w:rsidR="008B5238">
        <w:rPr>
          <w:color w:val="000000"/>
          <w:sz w:val="22"/>
          <w:szCs w:val="22"/>
        </w:rPr>
        <w:t xml:space="preserve">in </w:t>
      </w:r>
      <w:r w:rsidR="005C3195">
        <w:rPr>
          <w:color w:val="000000"/>
          <w:sz w:val="22"/>
          <w:szCs w:val="22"/>
        </w:rPr>
        <w:t>April</w:t>
      </w:r>
      <w:r>
        <w:rPr>
          <w:color w:val="000000"/>
          <w:sz w:val="22"/>
          <w:szCs w:val="22"/>
        </w:rPr>
        <w:t xml:space="preserve"> </w:t>
      </w:r>
      <w:r w:rsidRPr="008F75B8">
        <w:rPr>
          <w:color w:val="000000"/>
          <w:sz w:val="22"/>
          <w:szCs w:val="22"/>
        </w:rPr>
        <w:t xml:space="preserve">and has had involvement by approximately </w:t>
      </w:r>
      <w:r w:rsidR="008B5238">
        <w:rPr>
          <w:color w:val="000000"/>
          <w:sz w:val="22"/>
          <w:szCs w:val="22"/>
        </w:rPr>
        <w:t>70</w:t>
      </w:r>
      <w:r w:rsidRPr="008F75B8">
        <w:rPr>
          <w:color w:val="000000"/>
          <w:sz w:val="22"/>
          <w:szCs w:val="22"/>
        </w:rPr>
        <w:t xml:space="preserve"> members or representatives of GVMC members; and</w:t>
      </w:r>
    </w:p>
    <w:p w14:paraId="3FB25F5E" w14:textId="77777777" w:rsidR="00E73476" w:rsidRPr="008F75B8" w:rsidRDefault="00E73476" w:rsidP="00E73476">
      <w:pPr>
        <w:autoSpaceDE w:val="0"/>
        <w:autoSpaceDN w:val="0"/>
        <w:adjustRightInd w:val="0"/>
        <w:spacing w:after="120"/>
        <w:rPr>
          <w:color w:val="000000"/>
          <w:sz w:val="22"/>
          <w:szCs w:val="22"/>
        </w:rPr>
      </w:pPr>
      <w:r w:rsidRPr="008F75B8">
        <w:rPr>
          <w:color w:val="000000"/>
          <w:sz w:val="22"/>
          <w:szCs w:val="22"/>
        </w:rPr>
        <w:t>Whereas, GVMC has added many new programs and initiatives in the past few years; and</w:t>
      </w:r>
    </w:p>
    <w:p w14:paraId="39016A72" w14:textId="77777777" w:rsidR="00E73476" w:rsidRPr="008F75B8" w:rsidRDefault="00E73476" w:rsidP="00E73476">
      <w:pPr>
        <w:autoSpaceDE w:val="0"/>
        <w:autoSpaceDN w:val="0"/>
        <w:adjustRightInd w:val="0"/>
        <w:spacing w:after="120"/>
        <w:ind w:left="720" w:hanging="720"/>
        <w:rPr>
          <w:color w:val="000000"/>
          <w:sz w:val="22"/>
          <w:szCs w:val="22"/>
        </w:rPr>
      </w:pPr>
      <w:r w:rsidRPr="008F75B8">
        <w:rPr>
          <w:color w:val="000000"/>
          <w:sz w:val="22"/>
          <w:szCs w:val="22"/>
        </w:rPr>
        <w:t>Whereas, GVMC has completed reorganization of its operations and a fiscal transformation; and</w:t>
      </w:r>
    </w:p>
    <w:p w14:paraId="065D7454" w14:textId="77777777" w:rsidR="00E73476" w:rsidRDefault="00E73476" w:rsidP="00E73476">
      <w:pPr>
        <w:autoSpaceDE w:val="0"/>
        <w:autoSpaceDN w:val="0"/>
        <w:adjustRightInd w:val="0"/>
        <w:spacing w:after="120"/>
        <w:ind w:left="720" w:hanging="720"/>
        <w:rPr>
          <w:color w:val="000000"/>
          <w:sz w:val="22"/>
          <w:szCs w:val="22"/>
        </w:rPr>
      </w:pPr>
      <w:r w:rsidRPr="008F75B8">
        <w:rPr>
          <w:color w:val="000000"/>
          <w:sz w:val="22"/>
          <w:szCs w:val="22"/>
        </w:rPr>
        <w:t>Whereas, GVMC has reached fiscal sustainability through increased revenue and dramatically reduced expenses and through staff reductions, privatization, program expansion, and reorganization w</w:t>
      </w:r>
      <w:r>
        <w:rPr>
          <w:color w:val="000000"/>
          <w:sz w:val="22"/>
          <w:szCs w:val="22"/>
        </w:rPr>
        <w:t>e are able to adopt this balanced budget, and</w:t>
      </w:r>
    </w:p>
    <w:p w14:paraId="4A4476FC" w14:textId="77777777" w:rsidR="00E73476" w:rsidRPr="008F75B8" w:rsidRDefault="00E73476" w:rsidP="00E73476">
      <w:pPr>
        <w:autoSpaceDE w:val="0"/>
        <w:autoSpaceDN w:val="0"/>
        <w:adjustRightInd w:val="0"/>
        <w:spacing w:after="120"/>
        <w:ind w:left="720" w:hanging="720"/>
        <w:rPr>
          <w:color w:val="000000"/>
          <w:sz w:val="22"/>
          <w:szCs w:val="22"/>
        </w:rPr>
      </w:pPr>
      <w:r w:rsidRPr="008F75B8">
        <w:rPr>
          <w:color w:val="000000"/>
          <w:sz w:val="22"/>
          <w:szCs w:val="22"/>
        </w:rPr>
        <w:t>Whereas, GVMC budgets on a functional level not a line item basis; and</w:t>
      </w:r>
    </w:p>
    <w:p w14:paraId="3F956B6D" w14:textId="77777777" w:rsidR="00E73476" w:rsidRPr="00512D33" w:rsidRDefault="00E73476" w:rsidP="00E73476">
      <w:pPr>
        <w:autoSpaceDE w:val="0"/>
        <w:autoSpaceDN w:val="0"/>
        <w:adjustRightInd w:val="0"/>
        <w:spacing w:after="120"/>
        <w:ind w:left="720" w:hanging="720"/>
        <w:rPr>
          <w:color w:val="000000"/>
          <w:sz w:val="22"/>
          <w:szCs w:val="22"/>
        </w:rPr>
      </w:pPr>
      <w:r w:rsidRPr="00512D33">
        <w:rPr>
          <w:color w:val="000000"/>
          <w:sz w:val="22"/>
          <w:szCs w:val="22"/>
        </w:rPr>
        <w:t xml:space="preserve">Whereas, The Transportation Policy Committee, REGIS Executive Committee, </w:t>
      </w:r>
      <w:r w:rsidR="00310586">
        <w:rPr>
          <w:color w:val="000000"/>
          <w:sz w:val="22"/>
          <w:szCs w:val="22"/>
        </w:rPr>
        <w:t xml:space="preserve">REGIS Board of Directors </w:t>
      </w:r>
      <w:r w:rsidRPr="00512D33">
        <w:rPr>
          <w:color w:val="000000"/>
          <w:sz w:val="22"/>
          <w:szCs w:val="22"/>
        </w:rPr>
        <w:t xml:space="preserve">and GVMC Executive Committee have reviewed </w:t>
      </w:r>
      <w:r w:rsidR="00310586">
        <w:rPr>
          <w:color w:val="000000"/>
          <w:sz w:val="22"/>
          <w:szCs w:val="22"/>
        </w:rPr>
        <w:t xml:space="preserve">and recommend </w:t>
      </w:r>
      <w:r w:rsidRPr="00512D33">
        <w:rPr>
          <w:color w:val="000000"/>
          <w:sz w:val="22"/>
          <w:szCs w:val="22"/>
        </w:rPr>
        <w:t>the budget,</w:t>
      </w:r>
    </w:p>
    <w:p w14:paraId="6247122E" w14:textId="77777777" w:rsidR="00E73476" w:rsidRPr="00512D33" w:rsidRDefault="00E73476" w:rsidP="00E73476">
      <w:pPr>
        <w:autoSpaceDE w:val="0"/>
        <w:autoSpaceDN w:val="0"/>
        <w:adjustRightInd w:val="0"/>
        <w:spacing w:after="120"/>
        <w:ind w:left="720" w:hanging="720"/>
        <w:rPr>
          <w:color w:val="000000"/>
          <w:sz w:val="16"/>
          <w:szCs w:val="16"/>
        </w:rPr>
      </w:pPr>
    </w:p>
    <w:p w14:paraId="5B9169E4" w14:textId="77777777" w:rsidR="00E73476" w:rsidRPr="00512D33" w:rsidRDefault="00124AF7" w:rsidP="00E73476">
      <w:pPr>
        <w:autoSpaceDE w:val="0"/>
        <w:autoSpaceDN w:val="0"/>
        <w:adjustRightInd w:val="0"/>
        <w:spacing w:after="120"/>
        <w:ind w:left="720" w:hanging="720"/>
        <w:rPr>
          <w:color w:val="000000"/>
          <w:sz w:val="22"/>
          <w:szCs w:val="22"/>
        </w:rPr>
      </w:pPr>
      <w:r w:rsidRPr="00512D33">
        <w:rPr>
          <w:color w:val="000000"/>
          <w:sz w:val="22"/>
          <w:szCs w:val="22"/>
        </w:rPr>
        <w:t>Now Therefore b</w:t>
      </w:r>
      <w:r w:rsidR="00E73476" w:rsidRPr="00512D33">
        <w:rPr>
          <w:color w:val="000000"/>
          <w:sz w:val="22"/>
          <w:szCs w:val="22"/>
        </w:rPr>
        <w:t>e it Resolved, that the Board of Directors of GVMC hereby adopts the Budget for Fiscal 20</w:t>
      </w:r>
      <w:r w:rsidR="00A87E09">
        <w:rPr>
          <w:color w:val="000000"/>
          <w:sz w:val="22"/>
          <w:szCs w:val="22"/>
        </w:rPr>
        <w:t>21-2022</w:t>
      </w:r>
      <w:r w:rsidR="00E73476" w:rsidRPr="00512D33">
        <w:rPr>
          <w:color w:val="000000"/>
          <w:sz w:val="22"/>
          <w:szCs w:val="22"/>
        </w:rPr>
        <w:t xml:space="preserve">.  </w:t>
      </w:r>
    </w:p>
    <w:p w14:paraId="74984157" w14:textId="77777777" w:rsidR="00E73476" w:rsidRPr="00512D33" w:rsidRDefault="00E73476" w:rsidP="00E73476">
      <w:pPr>
        <w:autoSpaceDE w:val="0"/>
        <w:autoSpaceDN w:val="0"/>
        <w:adjustRightInd w:val="0"/>
        <w:spacing w:after="120"/>
        <w:ind w:left="720" w:hanging="720"/>
        <w:rPr>
          <w:color w:val="000000"/>
          <w:sz w:val="22"/>
          <w:szCs w:val="22"/>
        </w:rPr>
      </w:pPr>
      <w:r w:rsidRPr="00512D33">
        <w:rPr>
          <w:color w:val="000000"/>
          <w:sz w:val="22"/>
          <w:szCs w:val="22"/>
        </w:rPr>
        <w:t>Be It Further Resolved that our functional budgets are as follows:</w:t>
      </w:r>
    </w:p>
    <w:p w14:paraId="100FADEE" w14:textId="77777777" w:rsidR="00E73476" w:rsidRPr="00512D33" w:rsidRDefault="00E73476" w:rsidP="00E73476">
      <w:pPr>
        <w:autoSpaceDE w:val="0"/>
        <w:autoSpaceDN w:val="0"/>
        <w:adjustRightInd w:val="0"/>
        <w:spacing w:after="120"/>
        <w:ind w:left="720" w:hanging="720"/>
        <w:rPr>
          <w:color w:val="000000"/>
          <w:sz w:val="16"/>
          <w:szCs w:val="16"/>
        </w:rPr>
      </w:pPr>
    </w:p>
    <w:p w14:paraId="449038BC" w14:textId="77777777" w:rsidR="00E73476" w:rsidRPr="00512D33" w:rsidRDefault="00E73476" w:rsidP="00E73476">
      <w:pPr>
        <w:autoSpaceDE w:val="0"/>
        <w:autoSpaceDN w:val="0"/>
        <w:adjustRightInd w:val="0"/>
        <w:ind w:left="360" w:hanging="360"/>
        <w:rPr>
          <w:color w:val="000000"/>
          <w:sz w:val="22"/>
          <w:szCs w:val="22"/>
        </w:rPr>
      </w:pPr>
      <w:r w:rsidRPr="00512D33">
        <w:rPr>
          <w:color w:val="000000"/>
          <w:sz w:val="22"/>
          <w:szCs w:val="22"/>
        </w:rPr>
        <w:tab/>
      </w:r>
      <w:r w:rsidRPr="00512D33">
        <w:rPr>
          <w:color w:val="000000"/>
          <w:sz w:val="22"/>
          <w:szCs w:val="22"/>
        </w:rPr>
        <w:tab/>
      </w:r>
      <w:r w:rsidRPr="00512D33">
        <w:rPr>
          <w:color w:val="000000"/>
          <w:sz w:val="22"/>
          <w:szCs w:val="22"/>
        </w:rPr>
        <w:tab/>
      </w:r>
      <w:r w:rsidRPr="00512D33">
        <w:rPr>
          <w:color w:val="000000"/>
          <w:sz w:val="22"/>
          <w:szCs w:val="22"/>
        </w:rPr>
        <w:tab/>
      </w:r>
      <w:r w:rsidRPr="00512D33">
        <w:rPr>
          <w:color w:val="000000"/>
          <w:sz w:val="22"/>
          <w:szCs w:val="22"/>
        </w:rPr>
        <w:tab/>
      </w:r>
      <w:r w:rsidRPr="00512D33">
        <w:rPr>
          <w:color w:val="000000"/>
          <w:sz w:val="22"/>
          <w:szCs w:val="22"/>
          <w:u w:val="single"/>
        </w:rPr>
        <w:t>Revenue</w:t>
      </w:r>
      <w:r w:rsidRPr="00512D33">
        <w:rPr>
          <w:color w:val="000000"/>
          <w:sz w:val="22"/>
          <w:szCs w:val="22"/>
        </w:rPr>
        <w:t xml:space="preserve">    </w:t>
      </w:r>
      <w:r w:rsidRPr="00512D33">
        <w:rPr>
          <w:color w:val="000000"/>
          <w:sz w:val="22"/>
          <w:szCs w:val="22"/>
        </w:rPr>
        <w:tab/>
      </w:r>
      <w:r w:rsidRPr="00512D33">
        <w:rPr>
          <w:color w:val="000000"/>
          <w:sz w:val="22"/>
          <w:szCs w:val="22"/>
        </w:rPr>
        <w:tab/>
      </w:r>
      <w:r w:rsidRPr="00512D33">
        <w:rPr>
          <w:color w:val="000000"/>
          <w:sz w:val="22"/>
          <w:szCs w:val="22"/>
        </w:rPr>
        <w:tab/>
      </w:r>
      <w:r w:rsidRPr="00512D33">
        <w:rPr>
          <w:color w:val="000000"/>
          <w:sz w:val="22"/>
          <w:szCs w:val="22"/>
          <w:u w:val="single"/>
        </w:rPr>
        <w:t>Expenses</w:t>
      </w:r>
    </w:p>
    <w:p w14:paraId="6BDD63C1" w14:textId="77777777" w:rsidR="00E73476" w:rsidRPr="00512D33" w:rsidRDefault="00E73476" w:rsidP="00E73476">
      <w:pPr>
        <w:autoSpaceDE w:val="0"/>
        <w:autoSpaceDN w:val="0"/>
        <w:adjustRightInd w:val="0"/>
        <w:ind w:left="360" w:hanging="360"/>
        <w:rPr>
          <w:color w:val="000000"/>
          <w:sz w:val="22"/>
          <w:szCs w:val="22"/>
        </w:rPr>
      </w:pPr>
      <w:r w:rsidRPr="00512D33">
        <w:rPr>
          <w:color w:val="000000"/>
          <w:sz w:val="22"/>
          <w:szCs w:val="22"/>
        </w:rPr>
        <w:t xml:space="preserve"> </w:t>
      </w:r>
      <w:r w:rsidRPr="00512D33">
        <w:rPr>
          <w:color w:val="000000"/>
          <w:sz w:val="22"/>
          <w:szCs w:val="22"/>
        </w:rPr>
        <w:tab/>
        <w:t>General Fund</w:t>
      </w:r>
      <w:r w:rsidRPr="00512D33">
        <w:rPr>
          <w:color w:val="000000"/>
          <w:sz w:val="22"/>
          <w:szCs w:val="22"/>
        </w:rPr>
        <w:tab/>
      </w:r>
      <w:r w:rsidRPr="00512D33">
        <w:rPr>
          <w:color w:val="000000"/>
          <w:sz w:val="22"/>
          <w:szCs w:val="22"/>
        </w:rPr>
        <w:tab/>
        <w:t>$</w:t>
      </w:r>
      <w:r w:rsidR="00310586">
        <w:rPr>
          <w:color w:val="000000"/>
          <w:sz w:val="22"/>
          <w:szCs w:val="22"/>
        </w:rPr>
        <w:t>2,167,350.00</w:t>
      </w:r>
      <w:r w:rsidRPr="00512D33">
        <w:rPr>
          <w:color w:val="000000"/>
          <w:sz w:val="22"/>
          <w:szCs w:val="22"/>
        </w:rPr>
        <w:tab/>
      </w:r>
      <w:r w:rsidRPr="00512D33">
        <w:rPr>
          <w:color w:val="000000"/>
          <w:sz w:val="22"/>
          <w:szCs w:val="22"/>
        </w:rPr>
        <w:tab/>
      </w:r>
      <w:r w:rsidRPr="00512D33">
        <w:rPr>
          <w:color w:val="000000"/>
          <w:sz w:val="22"/>
          <w:szCs w:val="22"/>
        </w:rPr>
        <w:tab/>
        <w:t>$</w:t>
      </w:r>
      <w:r w:rsidR="00310586">
        <w:rPr>
          <w:color w:val="000000"/>
          <w:sz w:val="22"/>
          <w:szCs w:val="22"/>
        </w:rPr>
        <w:t>2,100,518.00</w:t>
      </w:r>
    </w:p>
    <w:p w14:paraId="2748CCB0" w14:textId="77777777" w:rsidR="00E73476" w:rsidRPr="00512D33" w:rsidRDefault="00E73476" w:rsidP="00E73476">
      <w:pPr>
        <w:autoSpaceDE w:val="0"/>
        <w:autoSpaceDN w:val="0"/>
        <w:adjustRightInd w:val="0"/>
        <w:ind w:left="360" w:hanging="360"/>
        <w:rPr>
          <w:color w:val="000000"/>
          <w:sz w:val="22"/>
          <w:szCs w:val="22"/>
        </w:rPr>
      </w:pPr>
      <w:r w:rsidRPr="00512D33">
        <w:rPr>
          <w:color w:val="000000"/>
          <w:sz w:val="22"/>
          <w:szCs w:val="22"/>
        </w:rPr>
        <w:tab/>
        <w:t xml:space="preserve">REGIS Fund         </w:t>
      </w:r>
      <w:r w:rsidRPr="00512D33">
        <w:rPr>
          <w:color w:val="000000"/>
          <w:sz w:val="22"/>
          <w:szCs w:val="22"/>
        </w:rPr>
        <w:tab/>
      </w:r>
      <w:r w:rsidRPr="00512D33">
        <w:rPr>
          <w:color w:val="000000"/>
          <w:sz w:val="22"/>
          <w:szCs w:val="22"/>
        </w:rPr>
        <w:tab/>
        <w:t>$</w:t>
      </w:r>
      <w:r w:rsidR="00310586">
        <w:rPr>
          <w:color w:val="000000"/>
          <w:sz w:val="22"/>
          <w:szCs w:val="22"/>
        </w:rPr>
        <w:t>753,812.00</w:t>
      </w:r>
      <w:r w:rsidRPr="00512D33">
        <w:rPr>
          <w:color w:val="000000"/>
          <w:sz w:val="22"/>
          <w:szCs w:val="22"/>
        </w:rPr>
        <w:tab/>
      </w:r>
      <w:r w:rsidRPr="00512D33">
        <w:rPr>
          <w:color w:val="000000"/>
          <w:sz w:val="22"/>
          <w:szCs w:val="22"/>
        </w:rPr>
        <w:tab/>
      </w:r>
      <w:r w:rsidR="00A87E09">
        <w:rPr>
          <w:color w:val="000000"/>
          <w:sz w:val="22"/>
          <w:szCs w:val="22"/>
        </w:rPr>
        <w:tab/>
      </w:r>
      <w:r w:rsidRPr="00512D33">
        <w:rPr>
          <w:color w:val="000000"/>
          <w:sz w:val="22"/>
          <w:szCs w:val="22"/>
        </w:rPr>
        <w:t>$</w:t>
      </w:r>
      <w:r w:rsidR="00310586">
        <w:rPr>
          <w:color w:val="000000"/>
          <w:sz w:val="22"/>
          <w:szCs w:val="22"/>
        </w:rPr>
        <w:t>747,482.25</w:t>
      </w:r>
    </w:p>
    <w:p w14:paraId="2EE1533B" w14:textId="77777777" w:rsidR="00E73476" w:rsidRPr="00512D33" w:rsidRDefault="00E73476" w:rsidP="00E73476">
      <w:pPr>
        <w:autoSpaceDE w:val="0"/>
        <w:autoSpaceDN w:val="0"/>
        <w:adjustRightInd w:val="0"/>
        <w:ind w:left="360" w:hanging="360"/>
        <w:rPr>
          <w:color w:val="000000"/>
          <w:sz w:val="22"/>
          <w:szCs w:val="22"/>
        </w:rPr>
      </w:pPr>
      <w:r w:rsidRPr="00512D33">
        <w:rPr>
          <w:color w:val="000000"/>
          <w:sz w:val="22"/>
          <w:szCs w:val="22"/>
        </w:rPr>
        <w:tab/>
        <w:t>REGIS Capital</w:t>
      </w:r>
      <w:r w:rsidRPr="00512D33">
        <w:rPr>
          <w:color w:val="000000"/>
          <w:sz w:val="22"/>
          <w:szCs w:val="22"/>
        </w:rPr>
        <w:tab/>
      </w:r>
      <w:r w:rsidRPr="00512D33">
        <w:rPr>
          <w:color w:val="000000"/>
          <w:sz w:val="22"/>
          <w:szCs w:val="22"/>
        </w:rPr>
        <w:tab/>
      </w:r>
      <w:r w:rsidRPr="00EC5A17">
        <w:rPr>
          <w:color w:val="000000"/>
          <w:sz w:val="22"/>
          <w:szCs w:val="22"/>
        </w:rPr>
        <w:t>$</w:t>
      </w:r>
      <w:r w:rsidR="00310586" w:rsidRPr="00EC5A17">
        <w:rPr>
          <w:color w:val="000000"/>
          <w:sz w:val="22"/>
          <w:szCs w:val="22"/>
        </w:rPr>
        <w:t>1,000</w:t>
      </w:r>
      <w:r w:rsidRPr="00512D33">
        <w:rPr>
          <w:color w:val="000000"/>
          <w:sz w:val="22"/>
          <w:szCs w:val="22"/>
        </w:rPr>
        <w:tab/>
      </w:r>
      <w:r w:rsidRPr="00512D33">
        <w:rPr>
          <w:color w:val="000000"/>
          <w:sz w:val="22"/>
          <w:szCs w:val="22"/>
        </w:rPr>
        <w:tab/>
      </w:r>
      <w:r w:rsidR="00920CFE" w:rsidRPr="00512D33">
        <w:rPr>
          <w:color w:val="000000"/>
          <w:sz w:val="22"/>
          <w:szCs w:val="22"/>
        </w:rPr>
        <w:tab/>
      </w:r>
      <w:r w:rsidR="00A87E09">
        <w:rPr>
          <w:color w:val="000000"/>
          <w:sz w:val="22"/>
          <w:szCs w:val="22"/>
        </w:rPr>
        <w:tab/>
      </w:r>
      <w:r w:rsidR="00133310" w:rsidRPr="00EC5A17">
        <w:rPr>
          <w:color w:val="000000"/>
          <w:sz w:val="22"/>
          <w:szCs w:val="22"/>
        </w:rPr>
        <w:t>$</w:t>
      </w:r>
      <w:r w:rsidR="00310586" w:rsidRPr="00EC5A17">
        <w:rPr>
          <w:color w:val="000000"/>
          <w:sz w:val="22"/>
          <w:szCs w:val="22"/>
        </w:rPr>
        <w:t>150,000</w:t>
      </w:r>
    </w:p>
    <w:p w14:paraId="1542C95D" w14:textId="77777777" w:rsidR="00E73476" w:rsidRPr="00512D33" w:rsidRDefault="00E73476" w:rsidP="00E73476">
      <w:pPr>
        <w:autoSpaceDE w:val="0"/>
        <w:autoSpaceDN w:val="0"/>
        <w:adjustRightInd w:val="0"/>
        <w:ind w:left="360" w:hanging="360"/>
        <w:rPr>
          <w:color w:val="000000"/>
          <w:sz w:val="22"/>
          <w:szCs w:val="22"/>
        </w:rPr>
      </w:pPr>
      <w:r w:rsidRPr="00512D33">
        <w:rPr>
          <w:color w:val="000000"/>
          <w:sz w:val="22"/>
          <w:szCs w:val="22"/>
        </w:rPr>
        <w:tab/>
        <w:t>Environmental Programs</w:t>
      </w:r>
      <w:r w:rsidRPr="00512D33">
        <w:rPr>
          <w:color w:val="000000"/>
          <w:sz w:val="22"/>
          <w:szCs w:val="22"/>
        </w:rPr>
        <w:tab/>
        <w:t>$</w:t>
      </w:r>
      <w:r w:rsidR="00310586">
        <w:rPr>
          <w:color w:val="000000"/>
          <w:sz w:val="22"/>
          <w:szCs w:val="22"/>
        </w:rPr>
        <w:t>781,033.76</w:t>
      </w:r>
      <w:r w:rsidRPr="00512D33">
        <w:rPr>
          <w:color w:val="000000"/>
          <w:sz w:val="22"/>
          <w:szCs w:val="22"/>
        </w:rPr>
        <w:tab/>
        <w:t xml:space="preserve"> </w:t>
      </w:r>
      <w:r w:rsidRPr="00512D33">
        <w:rPr>
          <w:color w:val="000000"/>
          <w:sz w:val="22"/>
          <w:szCs w:val="22"/>
        </w:rPr>
        <w:tab/>
      </w:r>
      <w:r w:rsidR="00A87E09">
        <w:rPr>
          <w:color w:val="000000"/>
          <w:sz w:val="22"/>
          <w:szCs w:val="22"/>
        </w:rPr>
        <w:tab/>
      </w:r>
      <w:r w:rsidRPr="00512D33">
        <w:rPr>
          <w:color w:val="000000"/>
          <w:sz w:val="22"/>
          <w:szCs w:val="22"/>
        </w:rPr>
        <w:t>$</w:t>
      </w:r>
      <w:r w:rsidR="00310586">
        <w:rPr>
          <w:color w:val="000000"/>
          <w:sz w:val="22"/>
          <w:szCs w:val="22"/>
        </w:rPr>
        <w:t>768,160.00</w:t>
      </w:r>
    </w:p>
    <w:p w14:paraId="3E33C0D6" w14:textId="77777777" w:rsidR="00E73476" w:rsidRPr="008F75B8" w:rsidRDefault="00E73476" w:rsidP="00E73476">
      <w:pPr>
        <w:autoSpaceDE w:val="0"/>
        <w:autoSpaceDN w:val="0"/>
        <w:adjustRightInd w:val="0"/>
        <w:ind w:left="360" w:hanging="360"/>
        <w:rPr>
          <w:color w:val="000000"/>
          <w:sz w:val="22"/>
          <w:szCs w:val="22"/>
        </w:rPr>
      </w:pPr>
      <w:r w:rsidRPr="00512D33">
        <w:rPr>
          <w:color w:val="000000"/>
          <w:sz w:val="22"/>
          <w:szCs w:val="22"/>
        </w:rPr>
        <w:tab/>
        <w:t xml:space="preserve">Infrastructure Asset Mgmt. </w:t>
      </w:r>
      <w:r w:rsidRPr="00512D33">
        <w:rPr>
          <w:color w:val="000000"/>
          <w:sz w:val="22"/>
          <w:szCs w:val="22"/>
        </w:rPr>
        <w:tab/>
        <w:t>$</w:t>
      </w:r>
      <w:r w:rsidR="00310586">
        <w:rPr>
          <w:color w:val="000000"/>
          <w:sz w:val="22"/>
          <w:szCs w:val="22"/>
        </w:rPr>
        <w:t>0.00</w:t>
      </w:r>
      <w:r w:rsidRPr="00512D33">
        <w:rPr>
          <w:color w:val="000000"/>
          <w:sz w:val="22"/>
          <w:szCs w:val="22"/>
        </w:rPr>
        <w:tab/>
      </w:r>
      <w:r w:rsidRPr="00512D33">
        <w:rPr>
          <w:color w:val="000000"/>
          <w:sz w:val="22"/>
          <w:szCs w:val="22"/>
        </w:rPr>
        <w:tab/>
      </w:r>
      <w:r w:rsidRPr="00512D33">
        <w:rPr>
          <w:color w:val="000000"/>
          <w:sz w:val="22"/>
          <w:szCs w:val="22"/>
        </w:rPr>
        <w:tab/>
      </w:r>
      <w:r w:rsidR="00A87E09">
        <w:rPr>
          <w:color w:val="000000"/>
          <w:sz w:val="22"/>
          <w:szCs w:val="22"/>
        </w:rPr>
        <w:tab/>
      </w:r>
      <w:r w:rsidRPr="00512D33">
        <w:rPr>
          <w:color w:val="000000"/>
          <w:sz w:val="22"/>
          <w:szCs w:val="22"/>
        </w:rPr>
        <w:t>$</w:t>
      </w:r>
      <w:r w:rsidR="00310586">
        <w:rPr>
          <w:color w:val="000000"/>
          <w:sz w:val="22"/>
          <w:szCs w:val="22"/>
        </w:rPr>
        <w:t>350,000</w:t>
      </w:r>
    </w:p>
    <w:p w14:paraId="6279B997" w14:textId="77777777" w:rsidR="00E73476" w:rsidRPr="008F75B8" w:rsidRDefault="00E73476" w:rsidP="00E73476">
      <w:pPr>
        <w:autoSpaceDE w:val="0"/>
        <w:autoSpaceDN w:val="0"/>
        <w:adjustRightInd w:val="0"/>
        <w:ind w:left="720" w:hanging="720"/>
        <w:rPr>
          <w:color w:val="000000"/>
          <w:sz w:val="22"/>
          <w:szCs w:val="22"/>
        </w:rPr>
      </w:pPr>
    </w:p>
    <w:p w14:paraId="72D1CC9D" w14:textId="0DB759DB" w:rsidR="00E73476" w:rsidRPr="008F75B8" w:rsidRDefault="00E73476" w:rsidP="00E73476">
      <w:pPr>
        <w:autoSpaceDE w:val="0"/>
        <w:autoSpaceDN w:val="0"/>
        <w:adjustRightInd w:val="0"/>
        <w:rPr>
          <w:color w:val="000000"/>
          <w:sz w:val="22"/>
          <w:szCs w:val="22"/>
        </w:rPr>
      </w:pPr>
      <w:r w:rsidRPr="008F75B8">
        <w:rPr>
          <w:color w:val="000000"/>
          <w:sz w:val="22"/>
          <w:szCs w:val="22"/>
        </w:rPr>
        <w:t>At the Regular Board of Direc</w:t>
      </w:r>
      <w:r>
        <w:rPr>
          <w:color w:val="000000"/>
          <w:sz w:val="22"/>
          <w:szCs w:val="22"/>
        </w:rPr>
        <w:t xml:space="preserve">tors Meeting held on </w:t>
      </w:r>
      <w:r w:rsidR="006E5A21">
        <w:rPr>
          <w:color w:val="000000"/>
          <w:sz w:val="22"/>
          <w:szCs w:val="22"/>
        </w:rPr>
        <w:t xml:space="preserve">September 2, </w:t>
      </w:r>
      <w:r w:rsidR="00920CFE">
        <w:rPr>
          <w:color w:val="000000"/>
          <w:sz w:val="22"/>
          <w:szCs w:val="22"/>
        </w:rPr>
        <w:t>202</w:t>
      </w:r>
      <w:r w:rsidR="00A87E09">
        <w:rPr>
          <w:color w:val="000000"/>
          <w:sz w:val="22"/>
          <w:szCs w:val="22"/>
        </w:rPr>
        <w:t>1</w:t>
      </w:r>
      <w:r w:rsidRPr="008F75B8">
        <w:rPr>
          <w:color w:val="000000"/>
          <w:sz w:val="22"/>
          <w:szCs w:val="22"/>
        </w:rPr>
        <w:t xml:space="preserve"> a motion was made by________________ supported by ______________________ to adopt this Budget Resolution for Fiscal Year </w:t>
      </w:r>
      <w:r w:rsidR="00A87E09">
        <w:rPr>
          <w:color w:val="000000"/>
          <w:sz w:val="22"/>
          <w:szCs w:val="22"/>
        </w:rPr>
        <w:t>2021-2022</w:t>
      </w:r>
      <w:r>
        <w:rPr>
          <w:color w:val="000000"/>
          <w:sz w:val="22"/>
          <w:szCs w:val="22"/>
        </w:rPr>
        <w:t xml:space="preserve">. </w:t>
      </w:r>
      <w:r w:rsidRPr="008F75B8">
        <w:rPr>
          <w:color w:val="000000"/>
          <w:sz w:val="22"/>
          <w:szCs w:val="22"/>
        </w:rPr>
        <w:t xml:space="preserve">  The vote was ___________yes to __________ no.  Motion Adopted.</w:t>
      </w:r>
    </w:p>
    <w:p w14:paraId="75A39F6A" w14:textId="77777777" w:rsidR="00E73476" w:rsidRPr="008F75B8" w:rsidRDefault="00E73476" w:rsidP="00E73476">
      <w:pPr>
        <w:autoSpaceDE w:val="0"/>
        <w:autoSpaceDN w:val="0"/>
        <w:adjustRightInd w:val="0"/>
        <w:rPr>
          <w:color w:val="000000"/>
          <w:sz w:val="16"/>
          <w:szCs w:val="22"/>
        </w:rPr>
      </w:pPr>
    </w:p>
    <w:p w14:paraId="2127936E" w14:textId="77777777" w:rsidR="00D624E2" w:rsidRDefault="00D624E2" w:rsidP="00E73476">
      <w:pPr>
        <w:jc w:val="both"/>
        <w:rPr>
          <w:snapToGrid w:val="0"/>
          <w:sz w:val="22"/>
          <w:szCs w:val="22"/>
        </w:rPr>
      </w:pPr>
    </w:p>
    <w:p w14:paraId="064FA86C" w14:textId="77777777" w:rsidR="00D624E2" w:rsidRDefault="00D624E2" w:rsidP="00E73476">
      <w:pPr>
        <w:jc w:val="both"/>
        <w:rPr>
          <w:snapToGrid w:val="0"/>
          <w:sz w:val="22"/>
          <w:szCs w:val="22"/>
        </w:rPr>
      </w:pPr>
    </w:p>
    <w:p w14:paraId="38FCF952" w14:textId="77777777" w:rsidR="00D624E2" w:rsidRDefault="00D624E2" w:rsidP="00E73476">
      <w:pPr>
        <w:jc w:val="both"/>
        <w:rPr>
          <w:snapToGrid w:val="0"/>
          <w:sz w:val="22"/>
          <w:szCs w:val="22"/>
        </w:rPr>
      </w:pPr>
    </w:p>
    <w:p w14:paraId="5BF5A092" w14:textId="77777777" w:rsidR="00E73476" w:rsidRPr="008F75B8" w:rsidRDefault="00E73476" w:rsidP="00E73476">
      <w:pPr>
        <w:jc w:val="both"/>
        <w:rPr>
          <w:snapToGrid w:val="0"/>
          <w:sz w:val="22"/>
          <w:szCs w:val="22"/>
        </w:rPr>
      </w:pPr>
      <w:r w:rsidRPr="008F75B8">
        <w:rPr>
          <w:snapToGrid w:val="0"/>
          <w:sz w:val="22"/>
          <w:szCs w:val="22"/>
        </w:rPr>
        <w:t>______________________</w:t>
      </w:r>
      <w:r w:rsidRPr="008F75B8">
        <w:rPr>
          <w:snapToGrid w:val="0"/>
          <w:sz w:val="22"/>
          <w:szCs w:val="22"/>
        </w:rPr>
        <w:tab/>
      </w:r>
      <w:r w:rsidRPr="008F75B8">
        <w:rPr>
          <w:snapToGrid w:val="0"/>
          <w:sz w:val="22"/>
          <w:szCs w:val="22"/>
        </w:rPr>
        <w:tab/>
      </w:r>
      <w:r w:rsidRPr="008F75B8">
        <w:rPr>
          <w:snapToGrid w:val="0"/>
          <w:sz w:val="22"/>
          <w:szCs w:val="22"/>
        </w:rPr>
        <w:tab/>
      </w:r>
      <w:r w:rsidRPr="008F75B8">
        <w:rPr>
          <w:snapToGrid w:val="0"/>
          <w:sz w:val="22"/>
          <w:szCs w:val="22"/>
        </w:rPr>
        <w:tab/>
      </w:r>
      <w:r w:rsidRPr="008F75B8">
        <w:rPr>
          <w:snapToGrid w:val="0"/>
          <w:sz w:val="22"/>
          <w:szCs w:val="22"/>
        </w:rPr>
        <w:tab/>
        <w:t>______________________</w:t>
      </w:r>
    </w:p>
    <w:p w14:paraId="791DDC73" w14:textId="77777777" w:rsidR="00E73476" w:rsidRDefault="00E73476" w:rsidP="00E73476">
      <w:pPr>
        <w:jc w:val="both"/>
        <w:rPr>
          <w:snapToGrid w:val="0"/>
          <w:sz w:val="22"/>
          <w:szCs w:val="22"/>
        </w:rPr>
      </w:pPr>
      <w:r>
        <w:rPr>
          <w:snapToGrid w:val="0"/>
          <w:sz w:val="22"/>
          <w:szCs w:val="22"/>
        </w:rPr>
        <w:t>Michael DeVries</w:t>
      </w:r>
    </w:p>
    <w:p w14:paraId="099F18B3" w14:textId="77777777" w:rsidR="00E73476" w:rsidRDefault="00E73476" w:rsidP="00E73476">
      <w:pPr>
        <w:jc w:val="both"/>
        <w:rPr>
          <w:rFonts w:ascii="Arial" w:hAnsi="Arial" w:cs="Arial"/>
          <w:color w:val="000000"/>
          <w:sz w:val="22"/>
          <w:szCs w:val="22"/>
        </w:rPr>
      </w:pPr>
      <w:r>
        <w:rPr>
          <w:snapToGrid w:val="0"/>
          <w:sz w:val="22"/>
          <w:szCs w:val="22"/>
        </w:rPr>
        <w:t>Chair, Grand Valley Metropolitan Council</w:t>
      </w:r>
      <w:r>
        <w:rPr>
          <w:snapToGrid w:val="0"/>
          <w:sz w:val="22"/>
          <w:szCs w:val="22"/>
        </w:rPr>
        <w:tab/>
      </w:r>
      <w:r>
        <w:rPr>
          <w:snapToGrid w:val="0"/>
          <w:sz w:val="22"/>
          <w:szCs w:val="22"/>
        </w:rPr>
        <w:tab/>
      </w:r>
      <w:r>
        <w:rPr>
          <w:snapToGrid w:val="0"/>
          <w:sz w:val="22"/>
          <w:szCs w:val="22"/>
        </w:rPr>
        <w:tab/>
        <w:t>Date</w:t>
      </w:r>
    </w:p>
    <w:p w14:paraId="37833450" w14:textId="47F63ACD" w:rsidR="00785E2A" w:rsidRDefault="00E73476" w:rsidP="002D6A3E">
      <w:pPr>
        <w:autoSpaceDE w:val="0"/>
        <w:autoSpaceDN w:val="0"/>
        <w:adjustRightInd w:val="0"/>
        <w:rPr>
          <w:b/>
          <w:bCs/>
          <w:color w:val="FF0000"/>
          <w:u w:val="single"/>
        </w:rPr>
      </w:pPr>
      <w:r>
        <w:rPr>
          <w:b/>
          <w:bCs/>
          <w:color w:val="FF0000"/>
          <w:u w:val="single"/>
        </w:rPr>
        <w:br w:type="page"/>
      </w:r>
    </w:p>
    <w:p w14:paraId="3F7ABE20" w14:textId="77777777" w:rsidR="00124AF7" w:rsidRDefault="002D6A3E" w:rsidP="002D6A3E">
      <w:pPr>
        <w:autoSpaceDE w:val="0"/>
        <w:autoSpaceDN w:val="0"/>
        <w:adjustRightInd w:val="0"/>
        <w:rPr>
          <w:rFonts w:ascii="Arial" w:hAnsi="Arial" w:cs="Arial"/>
          <w:b/>
          <w:bCs/>
          <w:color w:val="000000"/>
          <w:sz w:val="22"/>
          <w:szCs w:val="22"/>
        </w:rPr>
      </w:pPr>
      <w:r w:rsidRPr="00E8393C">
        <w:rPr>
          <w:rFonts w:ascii="Arial" w:hAnsi="Arial" w:cs="Arial"/>
          <w:b/>
          <w:bCs/>
          <w:color w:val="000000"/>
          <w:sz w:val="22"/>
          <w:szCs w:val="22"/>
        </w:rPr>
        <w:t>TO: Grand Valley Metropolitan Council</w:t>
      </w:r>
      <w:r w:rsidR="00D211D2">
        <w:rPr>
          <w:rFonts w:ascii="Arial" w:hAnsi="Arial" w:cs="Arial"/>
          <w:b/>
          <w:bCs/>
          <w:color w:val="000000"/>
          <w:sz w:val="22"/>
          <w:szCs w:val="22"/>
        </w:rPr>
        <w:t xml:space="preserve">    </w:t>
      </w:r>
      <w:r w:rsidR="00D17FAD">
        <w:rPr>
          <w:rFonts w:ascii="Arial" w:hAnsi="Arial" w:cs="Arial"/>
          <w:b/>
          <w:bCs/>
          <w:color w:val="000000"/>
          <w:sz w:val="22"/>
          <w:szCs w:val="22"/>
        </w:rPr>
        <w:t xml:space="preserve">                                         </w:t>
      </w:r>
    </w:p>
    <w:p w14:paraId="62DC9C07" w14:textId="77777777" w:rsidR="00124AF7" w:rsidRDefault="00124AF7" w:rsidP="002D6A3E">
      <w:pPr>
        <w:autoSpaceDE w:val="0"/>
        <w:autoSpaceDN w:val="0"/>
        <w:adjustRightInd w:val="0"/>
        <w:rPr>
          <w:rFonts w:ascii="Arial" w:hAnsi="Arial" w:cs="Arial"/>
          <w:b/>
          <w:bCs/>
          <w:color w:val="000000"/>
          <w:sz w:val="22"/>
          <w:szCs w:val="22"/>
        </w:rPr>
      </w:pPr>
    </w:p>
    <w:p w14:paraId="445AA08B" w14:textId="77777777" w:rsidR="002D6A3E" w:rsidRPr="00E8393C" w:rsidRDefault="002D6A3E" w:rsidP="002D6A3E">
      <w:pPr>
        <w:autoSpaceDE w:val="0"/>
        <w:autoSpaceDN w:val="0"/>
        <w:adjustRightInd w:val="0"/>
        <w:rPr>
          <w:rFonts w:ascii="Arial" w:hAnsi="Arial" w:cs="Arial"/>
          <w:b/>
          <w:bCs/>
          <w:color w:val="000000"/>
          <w:sz w:val="22"/>
          <w:szCs w:val="22"/>
        </w:rPr>
      </w:pPr>
      <w:r w:rsidRPr="00E8393C">
        <w:rPr>
          <w:rFonts w:ascii="Arial" w:hAnsi="Arial" w:cs="Arial"/>
          <w:b/>
          <w:bCs/>
          <w:color w:val="000000"/>
          <w:sz w:val="22"/>
          <w:szCs w:val="22"/>
        </w:rPr>
        <w:t>FROM: John Weiss, Executive Director</w:t>
      </w:r>
    </w:p>
    <w:p w14:paraId="63CDD2D4" w14:textId="77777777" w:rsidR="002D6A3E" w:rsidRPr="00E8393C" w:rsidRDefault="002D6A3E" w:rsidP="002D6A3E">
      <w:pPr>
        <w:autoSpaceDE w:val="0"/>
        <w:autoSpaceDN w:val="0"/>
        <w:adjustRightInd w:val="0"/>
        <w:rPr>
          <w:rFonts w:ascii="Arial" w:hAnsi="Arial" w:cs="Arial"/>
          <w:b/>
          <w:bCs/>
          <w:color w:val="000000"/>
          <w:sz w:val="22"/>
          <w:szCs w:val="22"/>
        </w:rPr>
      </w:pPr>
    </w:p>
    <w:p w14:paraId="6A1E0327" w14:textId="5C54E22A" w:rsidR="002D6A3E" w:rsidRPr="00E8393C" w:rsidRDefault="002D6A3E" w:rsidP="002D6A3E">
      <w:pPr>
        <w:autoSpaceDE w:val="0"/>
        <w:autoSpaceDN w:val="0"/>
        <w:adjustRightInd w:val="0"/>
        <w:rPr>
          <w:rFonts w:ascii="Arial" w:hAnsi="Arial" w:cs="Arial"/>
          <w:b/>
          <w:bCs/>
          <w:color w:val="000000"/>
          <w:sz w:val="22"/>
          <w:szCs w:val="22"/>
        </w:rPr>
      </w:pPr>
      <w:r w:rsidRPr="005F563C">
        <w:rPr>
          <w:rFonts w:ascii="Arial" w:hAnsi="Arial" w:cs="Arial"/>
          <w:b/>
          <w:bCs/>
          <w:color w:val="000000"/>
          <w:sz w:val="22"/>
          <w:szCs w:val="22"/>
        </w:rPr>
        <w:t xml:space="preserve">DATE: </w:t>
      </w:r>
      <w:r w:rsidR="00A87E09">
        <w:rPr>
          <w:rFonts w:ascii="Arial" w:hAnsi="Arial" w:cs="Arial"/>
          <w:b/>
          <w:bCs/>
          <w:color w:val="000000"/>
          <w:sz w:val="22"/>
          <w:szCs w:val="22"/>
        </w:rPr>
        <w:t xml:space="preserve"> </w:t>
      </w:r>
      <w:r w:rsidR="006E5A21">
        <w:rPr>
          <w:rFonts w:ascii="Arial" w:hAnsi="Arial" w:cs="Arial"/>
          <w:b/>
          <w:bCs/>
          <w:color w:val="000000"/>
          <w:sz w:val="22"/>
          <w:szCs w:val="22"/>
        </w:rPr>
        <w:t>August 1, 2021</w:t>
      </w:r>
    </w:p>
    <w:p w14:paraId="1C6BDDD7" w14:textId="77777777" w:rsidR="002D6A3E" w:rsidRPr="00E8393C" w:rsidRDefault="002D6A3E" w:rsidP="002D6A3E">
      <w:pPr>
        <w:autoSpaceDE w:val="0"/>
        <w:autoSpaceDN w:val="0"/>
        <w:adjustRightInd w:val="0"/>
        <w:rPr>
          <w:rFonts w:ascii="Arial" w:hAnsi="Arial" w:cs="Arial"/>
          <w:b/>
          <w:bCs/>
          <w:color w:val="000000"/>
          <w:sz w:val="22"/>
          <w:szCs w:val="22"/>
        </w:rPr>
      </w:pPr>
    </w:p>
    <w:p w14:paraId="712A3F71" w14:textId="77777777" w:rsidR="002D6A3E" w:rsidRPr="00E8393C" w:rsidRDefault="002D6A3E" w:rsidP="002D6A3E">
      <w:pPr>
        <w:autoSpaceDE w:val="0"/>
        <w:autoSpaceDN w:val="0"/>
        <w:adjustRightInd w:val="0"/>
        <w:rPr>
          <w:rFonts w:ascii="Arial" w:hAnsi="Arial" w:cs="Arial"/>
          <w:b/>
          <w:bCs/>
          <w:color w:val="000000"/>
          <w:sz w:val="22"/>
          <w:szCs w:val="22"/>
        </w:rPr>
      </w:pPr>
      <w:r w:rsidRPr="00E8393C">
        <w:rPr>
          <w:rFonts w:ascii="Arial" w:hAnsi="Arial" w:cs="Arial"/>
          <w:b/>
          <w:bCs/>
          <w:color w:val="000000"/>
          <w:sz w:val="22"/>
          <w:szCs w:val="22"/>
        </w:rPr>
        <w:t xml:space="preserve">RE: FY </w:t>
      </w:r>
      <w:r w:rsidR="00A87E09">
        <w:rPr>
          <w:rFonts w:ascii="Arial" w:hAnsi="Arial" w:cs="Arial"/>
          <w:b/>
          <w:bCs/>
          <w:color w:val="000000"/>
          <w:sz w:val="22"/>
          <w:szCs w:val="22"/>
        </w:rPr>
        <w:t>2021-2022</w:t>
      </w:r>
      <w:r w:rsidRPr="00E8393C">
        <w:rPr>
          <w:rFonts w:ascii="Arial" w:hAnsi="Arial" w:cs="Arial"/>
          <w:b/>
          <w:bCs/>
          <w:color w:val="000000"/>
          <w:sz w:val="22"/>
          <w:szCs w:val="22"/>
        </w:rPr>
        <w:t xml:space="preserve"> </w:t>
      </w:r>
      <w:r w:rsidR="00A20A4F">
        <w:rPr>
          <w:rFonts w:ascii="Arial" w:hAnsi="Arial" w:cs="Arial"/>
          <w:b/>
          <w:bCs/>
          <w:color w:val="000000"/>
          <w:sz w:val="22"/>
          <w:szCs w:val="22"/>
        </w:rPr>
        <w:t>Budget Message</w:t>
      </w:r>
      <w:r w:rsidR="00A95C0D">
        <w:rPr>
          <w:rFonts w:ascii="Arial" w:hAnsi="Arial" w:cs="Arial"/>
          <w:b/>
          <w:bCs/>
          <w:color w:val="000000"/>
          <w:sz w:val="22"/>
          <w:szCs w:val="22"/>
        </w:rPr>
        <w:t xml:space="preserve"> and Budget Resolution</w:t>
      </w:r>
    </w:p>
    <w:p w14:paraId="7CD0D70C" w14:textId="77777777" w:rsidR="002D6A3E" w:rsidRPr="00E8393C" w:rsidRDefault="002D6A3E" w:rsidP="002D6A3E">
      <w:pPr>
        <w:autoSpaceDE w:val="0"/>
        <w:autoSpaceDN w:val="0"/>
        <w:adjustRightInd w:val="0"/>
        <w:rPr>
          <w:rFonts w:ascii="Arial" w:hAnsi="Arial" w:cs="Arial"/>
          <w:color w:val="000000"/>
          <w:sz w:val="22"/>
          <w:szCs w:val="22"/>
        </w:rPr>
      </w:pPr>
    </w:p>
    <w:p w14:paraId="72D6D115" w14:textId="77777777" w:rsidR="00E007FD" w:rsidRDefault="00512D33" w:rsidP="00971135">
      <w:pPr>
        <w:autoSpaceDE w:val="0"/>
        <w:autoSpaceDN w:val="0"/>
        <w:adjustRightInd w:val="0"/>
        <w:rPr>
          <w:rFonts w:ascii="Arial" w:hAnsi="Arial" w:cs="Arial"/>
          <w:color w:val="000000"/>
          <w:sz w:val="22"/>
          <w:szCs w:val="22"/>
        </w:rPr>
      </w:pPr>
      <w:r w:rsidRPr="006E5A21">
        <w:rPr>
          <w:rFonts w:ascii="Arial" w:hAnsi="Arial" w:cs="Arial"/>
          <w:color w:val="000000"/>
          <w:sz w:val="22"/>
          <w:szCs w:val="22"/>
        </w:rPr>
        <w:t xml:space="preserve">Below you will find the details of the </w:t>
      </w:r>
      <w:r w:rsidR="00A87E09" w:rsidRPr="006E5A21">
        <w:rPr>
          <w:rFonts w:ascii="Arial" w:hAnsi="Arial" w:cs="Arial"/>
          <w:color w:val="000000"/>
          <w:sz w:val="22"/>
          <w:szCs w:val="22"/>
        </w:rPr>
        <w:t>FY 2021-2022</w:t>
      </w:r>
      <w:r w:rsidRPr="006E5A21">
        <w:rPr>
          <w:rFonts w:ascii="Arial" w:hAnsi="Arial" w:cs="Arial"/>
          <w:color w:val="000000"/>
          <w:sz w:val="22"/>
          <w:szCs w:val="22"/>
        </w:rPr>
        <w:t xml:space="preserve"> Budget for all programs at GVMC.  </w:t>
      </w:r>
      <w:r w:rsidR="00D0252C" w:rsidRPr="006E5A21">
        <w:rPr>
          <w:rFonts w:ascii="Arial" w:hAnsi="Arial" w:cs="Arial"/>
          <w:color w:val="000000"/>
          <w:sz w:val="22"/>
          <w:szCs w:val="22"/>
        </w:rPr>
        <w:t xml:space="preserve">As in the past nine years, there are </w:t>
      </w:r>
      <w:r w:rsidR="00D0252C" w:rsidRPr="006E5A21">
        <w:rPr>
          <w:rFonts w:ascii="Arial" w:hAnsi="Arial" w:cs="Arial"/>
          <w:b/>
          <w:bCs/>
          <w:color w:val="000000"/>
          <w:sz w:val="22"/>
          <w:szCs w:val="22"/>
        </w:rPr>
        <w:t>no</w:t>
      </w:r>
      <w:r w:rsidR="00D0252C" w:rsidRPr="006E5A21">
        <w:rPr>
          <w:rFonts w:ascii="Arial" w:hAnsi="Arial" w:cs="Arial"/>
          <w:color w:val="000000"/>
          <w:sz w:val="22"/>
          <w:szCs w:val="22"/>
        </w:rPr>
        <w:t xml:space="preserve"> dues increases in this budget except for the small equity recalculations (parcel co</w:t>
      </w:r>
      <w:r w:rsidR="00230309" w:rsidRPr="006E5A21">
        <w:rPr>
          <w:rFonts w:ascii="Arial" w:hAnsi="Arial" w:cs="Arial"/>
          <w:color w:val="000000"/>
          <w:sz w:val="22"/>
          <w:szCs w:val="22"/>
        </w:rPr>
        <w:t>unt</w:t>
      </w:r>
      <w:r w:rsidR="00D0252C" w:rsidRPr="006E5A21">
        <w:rPr>
          <w:rFonts w:ascii="Arial" w:hAnsi="Arial" w:cs="Arial"/>
          <w:color w:val="000000"/>
          <w:sz w:val="22"/>
          <w:szCs w:val="22"/>
        </w:rPr>
        <w:t xml:space="preserve">) </w:t>
      </w:r>
      <w:r w:rsidR="00FA1856" w:rsidRPr="006E5A21">
        <w:rPr>
          <w:rFonts w:ascii="Arial" w:hAnsi="Arial" w:cs="Arial"/>
          <w:color w:val="000000"/>
          <w:sz w:val="22"/>
          <w:szCs w:val="22"/>
        </w:rPr>
        <w:t xml:space="preserve">previously </w:t>
      </w:r>
      <w:r w:rsidR="00D0252C" w:rsidRPr="006E5A21">
        <w:rPr>
          <w:rFonts w:ascii="Arial" w:hAnsi="Arial" w:cs="Arial"/>
          <w:color w:val="000000"/>
          <w:sz w:val="22"/>
          <w:szCs w:val="22"/>
        </w:rPr>
        <w:t xml:space="preserve">approved by the REGIS and GVMC Board of Directors.  </w:t>
      </w:r>
      <w:r w:rsidR="00294C74" w:rsidRPr="006E5A21">
        <w:rPr>
          <w:rFonts w:ascii="Arial" w:hAnsi="Arial" w:cs="Arial"/>
          <w:color w:val="000000"/>
          <w:sz w:val="22"/>
          <w:szCs w:val="22"/>
        </w:rPr>
        <w:t>Because</w:t>
      </w:r>
      <w:r w:rsidR="00294C74">
        <w:rPr>
          <w:rFonts w:ascii="Arial" w:hAnsi="Arial" w:cs="Arial"/>
          <w:color w:val="000000"/>
          <w:sz w:val="22"/>
          <w:szCs w:val="22"/>
        </w:rPr>
        <w:t xml:space="preserve"> Census Data is not yet available this calculation will </w:t>
      </w:r>
      <w:r w:rsidR="00230309">
        <w:rPr>
          <w:rFonts w:ascii="Arial" w:hAnsi="Arial" w:cs="Arial"/>
          <w:color w:val="000000"/>
          <w:sz w:val="22"/>
          <w:szCs w:val="22"/>
        </w:rPr>
        <w:t xml:space="preserve">be </w:t>
      </w:r>
      <w:r w:rsidR="00294C74">
        <w:rPr>
          <w:rFonts w:ascii="Arial" w:hAnsi="Arial" w:cs="Arial"/>
          <w:color w:val="000000"/>
          <w:sz w:val="22"/>
          <w:szCs w:val="22"/>
        </w:rPr>
        <w:t xml:space="preserve">done next year.  </w:t>
      </w:r>
      <w:r w:rsidR="0005616B" w:rsidRPr="0005616B">
        <w:rPr>
          <w:rFonts w:ascii="Arial" w:hAnsi="Arial" w:cs="Arial"/>
          <w:color w:val="000000"/>
          <w:sz w:val="22"/>
          <w:szCs w:val="22"/>
        </w:rPr>
        <w:t>Please</w:t>
      </w:r>
      <w:r w:rsidR="005F563C">
        <w:rPr>
          <w:rFonts w:ascii="Arial" w:hAnsi="Arial" w:cs="Arial"/>
          <w:color w:val="000000"/>
          <w:sz w:val="22"/>
          <w:szCs w:val="22"/>
        </w:rPr>
        <w:t xml:space="preserve"> contact me if you have questions or comments.</w:t>
      </w:r>
    </w:p>
    <w:p w14:paraId="361FF7DC" w14:textId="77777777" w:rsidR="00E007FD" w:rsidRDefault="00E007FD" w:rsidP="00971135">
      <w:pPr>
        <w:autoSpaceDE w:val="0"/>
        <w:autoSpaceDN w:val="0"/>
        <w:adjustRightInd w:val="0"/>
        <w:rPr>
          <w:rFonts w:ascii="Arial" w:hAnsi="Arial" w:cs="Arial"/>
          <w:color w:val="000000"/>
          <w:sz w:val="22"/>
          <w:szCs w:val="22"/>
        </w:rPr>
      </w:pPr>
    </w:p>
    <w:p w14:paraId="037475B0" w14:textId="77777777" w:rsidR="0073624F" w:rsidRDefault="00E007FD" w:rsidP="00971135">
      <w:pPr>
        <w:autoSpaceDE w:val="0"/>
        <w:autoSpaceDN w:val="0"/>
        <w:adjustRightInd w:val="0"/>
        <w:rPr>
          <w:rFonts w:ascii="Arial" w:hAnsi="Arial" w:cs="Arial"/>
          <w:color w:val="000000"/>
          <w:sz w:val="22"/>
          <w:szCs w:val="22"/>
        </w:rPr>
      </w:pPr>
      <w:r>
        <w:rPr>
          <w:rFonts w:ascii="Arial" w:hAnsi="Arial" w:cs="Arial"/>
          <w:color w:val="000000"/>
          <w:sz w:val="22"/>
          <w:szCs w:val="22"/>
        </w:rPr>
        <w:t xml:space="preserve">Most importantly, </w:t>
      </w:r>
      <w:r w:rsidR="00D7581E">
        <w:rPr>
          <w:rFonts w:ascii="Arial" w:hAnsi="Arial" w:cs="Arial"/>
          <w:color w:val="000000"/>
          <w:sz w:val="22"/>
          <w:szCs w:val="22"/>
        </w:rPr>
        <w:t>t</w:t>
      </w:r>
      <w:r w:rsidR="0073624F">
        <w:rPr>
          <w:rFonts w:ascii="Arial" w:hAnsi="Arial" w:cs="Arial"/>
          <w:color w:val="000000"/>
          <w:sz w:val="22"/>
          <w:szCs w:val="22"/>
        </w:rPr>
        <w:t>he Grand Valley Metro Council</w:t>
      </w:r>
      <w:r w:rsidR="001403AE">
        <w:rPr>
          <w:rFonts w:ascii="Arial" w:hAnsi="Arial" w:cs="Arial"/>
          <w:color w:val="000000"/>
          <w:sz w:val="22"/>
          <w:szCs w:val="22"/>
        </w:rPr>
        <w:t xml:space="preserve"> continues to be</w:t>
      </w:r>
      <w:r w:rsidR="00247720">
        <w:rPr>
          <w:rFonts w:ascii="Arial" w:hAnsi="Arial" w:cs="Arial"/>
          <w:color w:val="000000"/>
          <w:sz w:val="22"/>
          <w:szCs w:val="22"/>
        </w:rPr>
        <w:t xml:space="preserve"> in a very strong</w:t>
      </w:r>
      <w:r w:rsidR="0073624F">
        <w:rPr>
          <w:rFonts w:ascii="Arial" w:hAnsi="Arial" w:cs="Arial"/>
          <w:color w:val="000000"/>
          <w:sz w:val="22"/>
          <w:szCs w:val="22"/>
        </w:rPr>
        <w:t xml:space="preserve"> financial, </w:t>
      </w:r>
      <w:r w:rsidR="00A87E09">
        <w:rPr>
          <w:rFonts w:ascii="Arial" w:hAnsi="Arial" w:cs="Arial"/>
          <w:color w:val="000000"/>
          <w:sz w:val="22"/>
          <w:szCs w:val="22"/>
        </w:rPr>
        <w:t>programmatic,</w:t>
      </w:r>
      <w:r w:rsidR="0073624F">
        <w:rPr>
          <w:rFonts w:ascii="Arial" w:hAnsi="Arial" w:cs="Arial"/>
          <w:color w:val="000000"/>
          <w:sz w:val="22"/>
          <w:szCs w:val="22"/>
        </w:rPr>
        <w:t xml:space="preserve"> and b</w:t>
      </w:r>
      <w:r w:rsidR="003E09CA">
        <w:rPr>
          <w:rFonts w:ascii="Arial" w:hAnsi="Arial" w:cs="Arial"/>
          <w:color w:val="000000"/>
          <w:sz w:val="22"/>
          <w:szCs w:val="22"/>
        </w:rPr>
        <w:t>udgetary position</w:t>
      </w:r>
      <w:r w:rsidR="00247720">
        <w:rPr>
          <w:rFonts w:ascii="Arial" w:hAnsi="Arial" w:cs="Arial"/>
          <w:color w:val="000000"/>
          <w:sz w:val="22"/>
          <w:szCs w:val="22"/>
        </w:rPr>
        <w:t>.</w:t>
      </w:r>
      <w:r w:rsidR="0073624F">
        <w:rPr>
          <w:rFonts w:ascii="Arial" w:hAnsi="Arial" w:cs="Arial"/>
          <w:color w:val="000000"/>
          <w:sz w:val="22"/>
          <w:szCs w:val="22"/>
        </w:rPr>
        <w:t xml:space="preserve">  We </w:t>
      </w:r>
      <w:r w:rsidR="00247720">
        <w:rPr>
          <w:rFonts w:ascii="Arial" w:hAnsi="Arial" w:cs="Arial"/>
          <w:color w:val="000000"/>
          <w:sz w:val="22"/>
          <w:szCs w:val="22"/>
        </w:rPr>
        <w:t>continue to be involved in many</w:t>
      </w:r>
      <w:r w:rsidR="0073624F">
        <w:rPr>
          <w:rFonts w:ascii="Arial" w:hAnsi="Arial" w:cs="Arial"/>
          <w:color w:val="000000"/>
          <w:sz w:val="22"/>
          <w:szCs w:val="22"/>
        </w:rPr>
        <w:t xml:space="preserve"> issues, </w:t>
      </w:r>
      <w:r w:rsidR="0073624F" w:rsidRPr="00512D33">
        <w:rPr>
          <w:rFonts w:ascii="Arial" w:hAnsi="Arial" w:cs="Arial"/>
          <w:color w:val="000000"/>
          <w:sz w:val="22"/>
          <w:szCs w:val="22"/>
        </w:rPr>
        <w:t xml:space="preserve">have developed </w:t>
      </w:r>
      <w:r w:rsidR="00247720" w:rsidRPr="00512D33">
        <w:rPr>
          <w:rFonts w:ascii="Arial" w:hAnsi="Arial" w:cs="Arial"/>
          <w:color w:val="000000"/>
          <w:sz w:val="22"/>
          <w:szCs w:val="22"/>
        </w:rPr>
        <w:t>additional</w:t>
      </w:r>
      <w:r w:rsidR="0073624F" w:rsidRPr="00512D33">
        <w:rPr>
          <w:rFonts w:ascii="Arial" w:hAnsi="Arial" w:cs="Arial"/>
          <w:color w:val="000000"/>
          <w:sz w:val="22"/>
          <w:szCs w:val="22"/>
        </w:rPr>
        <w:t xml:space="preserve"> collaboration </w:t>
      </w:r>
      <w:r w:rsidR="00D0252C">
        <w:rPr>
          <w:rFonts w:ascii="Arial" w:hAnsi="Arial" w:cs="Arial"/>
          <w:color w:val="000000"/>
          <w:sz w:val="22"/>
          <w:szCs w:val="22"/>
        </w:rPr>
        <w:t>initiatives</w:t>
      </w:r>
      <w:r w:rsidR="00236C05">
        <w:rPr>
          <w:rFonts w:ascii="Arial" w:hAnsi="Arial" w:cs="Arial"/>
          <w:color w:val="000000"/>
          <w:sz w:val="22"/>
          <w:szCs w:val="22"/>
        </w:rPr>
        <w:t>,</w:t>
      </w:r>
      <w:r w:rsidR="00D0252C">
        <w:rPr>
          <w:rFonts w:ascii="Arial" w:hAnsi="Arial" w:cs="Arial"/>
          <w:color w:val="000000"/>
          <w:sz w:val="22"/>
          <w:szCs w:val="22"/>
        </w:rPr>
        <w:t xml:space="preserve"> </w:t>
      </w:r>
      <w:r w:rsidR="0073624F" w:rsidRPr="00512D33">
        <w:rPr>
          <w:rFonts w:ascii="Arial" w:hAnsi="Arial" w:cs="Arial"/>
          <w:color w:val="000000"/>
          <w:sz w:val="22"/>
          <w:szCs w:val="22"/>
        </w:rPr>
        <w:t xml:space="preserve">and expanded those that already </w:t>
      </w:r>
      <w:r w:rsidR="00247720" w:rsidRPr="00512D33">
        <w:rPr>
          <w:rFonts w:ascii="Arial" w:hAnsi="Arial" w:cs="Arial"/>
          <w:color w:val="000000"/>
          <w:sz w:val="22"/>
          <w:szCs w:val="22"/>
        </w:rPr>
        <w:t xml:space="preserve">exist.  </w:t>
      </w:r>
      <w:r w:rsidR="0073624F" w:rsidRPr="00512D33">
        <w:rPr>
          <w:rFonts w:ascii="Arial" w:hAnsi="Arial" w:cs="Arial"/>
          <w:color w:val="000000"/>
          <w:sz w:val="22"/>
          <w:szCs w:val="22"/>
        </w:rPr>
        <w:t xml:space="preserve">  We </w:t>
      </w:r>
      <w:r w:rsidR="00247720" w:rsidRPr="00512D33">
        <w:rPr>
          <w:rFonts w:ascii="Arial" w:hAnsi="Arial" w:cs="Arial"/>
          <w:color w:val="000000"/>
          <w:sz w:val="22"/>
          <w:szCs w:val="22"/>
        </w:rPr>
        <w:t>are</w:t>
      </w:r>
      <w:r w:rsidR="00247720">
        <w:rPr>
          <w:rFonts w:ascii="Arial" w:hAnsi="Arial" w:cs="Arial"/>
          <w:color w:val="000000"/>
          <w:sz w:val="22"/>
          <w:szCs w:val="22"/>
        </w:rPr>
        <w:t xml:space="preserve"> continuing to bring in</w:t>
      </w:r>
      <w:r w:rsidR="0073624F">
        <w:rPr>
          <w:rFonts w:ascii="Arial" w:hAnsi="Arial" w:cs="Arial"/>
          <w:color w:val="000000"/>
          <w:sz w:val="22"/>
          <w:szCs w:val="22"/>
        </w:rPr>
        <w:t xml:space="preserve"> grants, </w:t>
      </w:r>
      <w:r w:rsidR="003E09CA">
        <w:rPr>
          <w:rFonts w:ascii="Arial" w:hAnsi="Arial" w:cs="Arial"/>
          <w:color w:val="000000"/>
          <w:sz w:val="22"/>
          <w:szCs w:val="22"/>
        </w:rPr>
        <w:t>fees</w:t>
      </w:r>
      <w:r w:rsidR="0073624F">
        <w:rPr>
          <w:rFonts w:ascii="Arial" w:hAnsi="Arial" w:cs="Arial"/>
          <w:color w:val="000000"/>
          <w:sz w:val="22"/>
          <w:szCs w:val="22"/>
        </w:rPr>
        <w:t xml:space="preserve"> for services and non-dues related revenues and have the highest level of public awareness and regional </w:t>
      </w:r>
      <w:r w:rsidR="00247720">
        <w:rPr>
          <w:rFonts w:ascii="Arial" w:hAnsi="Arial" w:cs="Arial"/>
          <w:color w:val="000000"/>
          <w:sz w:val="22"/>
          <w:szCs w:val="22"/>
        </w:rPr>
        <w:t xml:space="preserve">and state-wide leadership </w:t>
      </w:r>
      <w:r w:rsidR="003E09CA">
        <w:rPr>
          <w:rFonts w:ascii="Arial" w:hAnsi="Arial" w:cs="Arial"/>
          <w:color w:val="000000"/>
          <w:sz w:val="22"/>
          <w:szCs w:val="22"/>
        </w:rPr>
        <w:t>since our founding in 1990</w:t>
      </w:r>
      <w:r w:rsidR="0073624F">
        <w:rPr>
          <w:rFonts w:ascii="Arial" w:hAnsi="Arial" w:cs="Arial"/>
          <w:color w:val="000000"/>
          <w:sz w:val="22"/>
          <w:szCs w:val="22"/>
        </w:rPr>
        <w:t>.</w:t>
      </w:r>
      <w:r w:rsidR="00752B3F">
        <w:rPr>
          <w:rFonts w:ascii="Arial" w:hAnsi="Arial" w:cs="Arial"/>
          <w:color w:val="000000"/>
          <w:sz w:val="22"/>
          <w:szCs w:val="22"/>
        </w:rPr>
        <w:t xml:space="preserve"> Because we have reached </w:t>
      </w:r>
      <w:r w:rsidR="00247720">
        <w:rPr>
          <w:rFonts w:ascii="Arial" w:hAnsi="Arial" w:cs="Arial"/>
          <w:color w:val="000000"/>
          <w:sz w:val="22"/>
          <w:szCs w:val="22"/>
        </w:rPr>
        <w:t>fiscal s</w:t>
      </w:r>
      <w:r w:rsidR="00752B3F">
        <w:rPr>
          <w:rFonts w:ascii="Arial" w:hAnsi="Arial" w:cs="Arial"/>
          <w:color w:val="000000"/>
          <w:sz w:val="22"/>
          <w:szCs w:val="22"/>
        </w:rPr>
        <w:t xml:space="preserve">ustainability through increased revenue and dramatically reduced expenses through staff reductions, privatization, program expansion, and reorganization we are able to present this </w:t>
      </w:r>
      <w:r w:rsidR="00CB5115">
        <w:rPr>
          <w:rFonts w:ascii="Arial" w:hAnsi="Arial" w:cs="Arial"/>
          <w:color w:val="000000"/>
          <w:sz w:val="22"/>
          <w:szCs w:val="22"/>
        </w:rPr>
        <w:t xml:space="preserve">balanced </w:t>
      </w:r>
      <w:r w:rsidR="00752B3F">
        <w:rPr>
          <w:rFonts w:ascii="Arial" w:hAnsi="Arial" w:cs="Arial"/>
          <w:color w:val="000000"/>
          <w:sz w:val="22"/>
          <w:szCs w:val="22"/>
        </w:rPr>
        <w:t>budget</w:t>
      </w:r>
      <w:r w:rsidR="00CB5115">
        <w:rPr>
          <w:rFonts w:ascii="Arial" w:hAnsi="Arial" w:cs="Arial"/>
          <w:color w:val="000000"/>
          <w:sz w:val="22"/>
          <w:szCs w:val="22"/>
        </w:rPr>
        <w:t>.</w:t>
      </w:r>
    </w:p>
    <w:p w14:paraId="25D38E59" w14:textId="77777777" w:rsidR="0073624F" w:rsidRDefault="0073624F" w:rsidP="00971135">
      <w:pPr>
        <w:autoSpaceDE w:val="0"/>
        <w:autoSpaceDN w:val="0"/>
        <w:adjustRightInd w:val="0"/>
        <w:rPr>
          <w:rFonts w:ascii="Arial" w:hAnsi="Arial" w:cs="Arial"/>
          <w:color w:val="000000"/>
          <w:sz w:val="22"/>
          <w:szCs w:val="22"/>
        </w:rPr>
      </w:pPr>
    </w:p>
    <w:p w14:paraId="4008A2A8" w14:textId="77777777" w:rsidR="00512D33" w:rsidRDefault="00971135" w:rsidP="00971135">
      <w:pPr>
        <w:autoSpaceDE w:val="0"/>
        <w:autoSpaceDN w:val="0"/>
        <w:adjustRightInd w:val="0"/>
        <w:rPr>
          <w:rFonts w:ascii="Arial" w:hAnsi="Arial" w:cs="Arial"/>
          <w:color w:val="000000"/>
          <w:sz w:val="22"/>
          <w:szCs w:val="22"/>
          <w:highlight w:val="yellow"/>
        </w:rPr>
      </w:pPr>
      <w:r>
        <w:rPr>
          <w:rFonts w:ascii="Arial" w:hAnsi="Arial" w:cs="Arial"/>
          <w:color w:val="000000"/>
          <w:sz w:val="22"/>
          <w:szCs w:val="22"/>
        </w:rPr>
        <w:t xml:space="preserve">Attached for your review and consideration is the GVMC budget for Fiscal Year </w:t>
      </w:r>
      <w:r w:rsidR="00A87E09">
        <w:rPr>
          <w:rFonts w:ascii="Arial" w:hAnsi="Arial" w:cs="Arial"/>
          <w:color w:val="000000"/>
          <w:sz w:val="22"/>
          <w:szCs w:val="22"/>
        </w:rPr>
        <w:t>2021-2022</w:t>
      </w:r>
      <w:r w:rsidR="000C17D7">
        <w:rPr>
          <w:rFonts w:ascii="Arial" w:hAnsi="Arial" w:cs="Arial"/>
          <w:color w:val="000000"/>
          <w:sz w:val="22"/>
          <w:szCs w:val="22"/>
        </w:rPr>
        <w:t>.</w:t>
      </w:r>
      <w:r>
        <w:rPr>
          <w:rFonts w:ascii="Arial" w:hAnsi="Arial" w:cs="Arial"/>
          <w:color w:val="000000"/>
          <w:sz w:val="22"/>
          <w:szCs w:val="22"/>
        </w:rPr>
        <w:t xml:space="preserve"> The budget utilizes revenues from GVMC general fund dues, transportation allocations, and project-specific grants to fund the activities of the Council’s Strategic Initiatives, Transportation, </w:t>
      </w:r>
      <w:r w:rsidR="000C17D7">
        <w:rPr>
          <w:rFonts w:ascii="Arial" w:hAnsi="Arial" w:cs="Arial"/>
          <w:color w:val="000000"/>
          <w:sz w:val="22"/>
          <w:szCs w:val="22"/>
        </w:rPr>
        <w:t xml:space="preserve">Environmental, </w:t>
      </w:r>
      <w:r w:rsidR="00E13A91">
        <w:rPr>
          <w:rFonts w:ascii="Arial" w:hAnsi="Arial" w:cs="Arial"/>
          <w:color w:val="000000"/>
          <w:sz w:val="22"/>
          <w:szCs w:val="22"/>
        </w:rPr>
        <w:t>Infrastructure Asset Management</w:t>
      </w:r>
      <w:r>
        <w:rPr>
          <w:rFonts w:ascii="Arial" w:hAnsi="Arial" w:cs="Arial"/>
          <w:color w:val="000000"/>
          <w:sz w:val="22"/>
          <w:szCs w:val="22"/>
        </w:rPr>
        <w:t xml:space="preserve"> and REGIS through September 3</w:t>
      </w:r>
      <w:r w:rsidR="00CD0760">
        <w:rPr>
          <w:rFonts w:ascii="Arial" w:hAnsi="Arial" w:cs="Arial"/>
          <w:color w:val="000000"/>
          <w:sz w:val="22"/>
          <w:szCs w:val="22"/>
        </w:rPr>
        <w:t xml:space="preserve">0, </w:t>
      </w:r>
      <w:r w:rsidR="00A87E09">
        <w:rPr>
          <w:rFonts w:ascii="Arial" w:hAnsi="Arial" w:cs="Arial"/>
          <w:color w:val="000000"/>
          <w:sz w:val="22"/>
          <w:szCs w:val="22"/>
        </w:rPr>
        <w:t>2022</w:t>
      </w:r>
      <w:r w:rsidRPr="00512D33">
        <w:rPr>
          <w:rFonts w:ascii="Arial" w:hAnsi="Arial" w:cs="Arial"/>
          <w:color w:val="000000"/>
          <w:sz w:val="22"/>
          <w:szCs w:val="22"/>
        </w:rPr>
        <w:t xml:space="preserve">. </w:t>
      </w:r>
      <w:r w:rsidR="00B7651D" w:rsidRPr="00512D33">
        <w:rPr>
          <w:rFonts w:ascii="Arial" w:hAnsi="Arial" w:cs="Arial"/>
          <w:color w:val="000000"/>
          <w:sz w:val="22"/>
          <w:szCs w:val="22"/>
        </w:rPr>
        <w:t>The GVMC Budget is adopted</w:t>
      </w:r>
      <w:r w:rsidR="006B4E77" w:rsidRPr="00512D33">
        <w:rPr>
          <w:rFonts w:ascii="Arial" w:hAnsi="Arial" w:cs="Arial"/>
          <w:color w:val="000000"/>
          <w:sz w:val="22"/>
          <w:szCs w:val="22"/>
        </w:rPr>
        <w:t xml:space="preserve"> </w:t>
      </w:r>
      <w:r w:rsidR="00B7651D" w:rsidRPr="00512D33">
        <w:rPr>
          <w:rFonts w:ascii="Arial" w:hAnsi="Arial" w:cs="Arial"/>
          <w:color w:val="000000"/>
          <w:sz w:val="22"/>
          <w:szCs w:val="22"/>
        </w:rPr>
        <w:t xml:space="preserve">at the function level, not on a </w:t>
      </w:r>
      <w:r w:rsidR="00A87E09" w:rsidRPr="00512D33">
        <w:rPr>
          <w:rFonts w:ascii="Arial" w:hAnsi="Arial" w:cs="Arial"/>
          <w:color w:val="000000"/>
          <w:sz w:val="22"/>
          <w:szCs w:val="22"/>
        </w:rPr>
        <w:t>line-item</w:t>
      </w:r>
      <w:r w:rsidR="00B7651D" w:rsidRPr="00512D33">
        <w:rPr>
          <w:rFonts w:ascii="Arial" w:hAnsi="Arial" w:cs="Arial"/>
          <w:color w:val="000000"/>
          <w:sz w:val="22"/>
          <w:szCs w:val="22"/>
        </w:rPr>
        <w:t xml:space="preserve"> basis.  </w:t>
      </w:r>
    </w:p>
    <w:p w14:paraId="2654D4F5" w14:textId="77777777" w:rsidR="00512D33" w:rsidRDefault="00512D33" w:rsidP="00971135">
      <w:pPr>
        <w:autoSpaceDE w:val="0"/>
        <w:autoSpaceDN w:val="0"/>
        <w:adjustRightInd w:val="0"/>
        <w:rPr>
          <w:rFonts w:ascii="Arial" w:hAnsi="Arial" w:cs="Arial"/>
          <w:color w:val="000000"/>
          <w:sz w:val="22"/>
          <w:szCs w:val="22"/>
          <w:highlight w:val="yellow"/>
        </w:rPr>
      </w:pPr>
    </w:p>
    <w:p w14:paraId="1F7A9140" w14:textId="77777777" w:rsidR="00971135" w:rsidRDefault="00512D33" w:rsidP="00971135">
      <w:pPr>
        <w:autoSpaceDE w:val="0"/>
        <w:autoSpaceDN w:val="0"/>
        <w:adjustRightInd w:val="0"/>
        <w:rPr>
          <w:rFonts w:ascii="Arial" w:hAnsi="Arial" w:cs="Arial"/>
          <w:color w:val="000000"/>
          <w:sz w:val="22"/>
          <w:szCs w:val="22"/>
        </w:rPr>
      </w:pPr>
      <w:r w:rsidRPr="00E007FD">
        <w:rPr>
          <w:rFonts w:ascii="Arial" w:hAnsi="Arial" w:cs="Arial"/>
          <w:color w:val="000000"/>
          <w:sz w:val="22"/>
          <w:szCs w:val="22"/>
        </w:rPr>
        <w:t xml:space="preserve">The GVMC Executive Committee, and the </w:t>
      </w:r>
      <w:r w:rsidR="0039348D" w:rsidRPr="00E007FD">
        <w:rPr>
          <w:rFonts w:ascii="Arial" w:hAnsi="Arial" w:cs="Arial"/>
          <w:color w:val="000000"/>
          <w:sz w:val="22"/>
          <w:szCs w:val="22"/>
        </w:rPr>
        <w:t>REGIS Executive Committee</w:t>
      </w:r>
      <w:r w:rsidR="00236C05">
        <w:rPr>
          <w:rFonts w:ascii="Arial" w:hAnsi="Arial" w:cs="Arial"/>
          <w:color w:val="000000"/>
          <w:sz w:val="22"/>
          <w:szCs w:val="22"/>
        </w:rPr>
        <w:t xml:space="preserve"> and Board</w:t>
      </w:r>
      <w:r>
        <w:rPr>
          <w:rFonts w:ascii="Arial" w:hAnsi="Arial" w:cs="Arial"/>
          <w:color w:val="000000"/>
          <w:sz w:val="22"/>
          <w:szCs w:val="22"/>
        </w:rPr>
        <w:t xml:space="preserve"> have reviewed this budget</w:t>
      </w:r>
      <w:r w:rsidR="00294C74">
        <w:rPr>
          <w:rFonts w:ascii="Arial" w:hAnsi="Arial" w:cs="Arial"/>
          <w:color w:val="000000"/>
          <w:sz w:val="22"/>
          <w:szCs w:val="22"/>
        </w:rPr>
        <w:t xml:space="preserve"> and recommend it.  </w:t>
      </w:r>
      <w:r w:rsidR="00CB5115">
        <w:rPr>
          <w:rFonts w:ascii="Arial" w:hAnsi="Arial" w:cs="Arial"/>
          <w:color w:val="000000"/>
          <w:sz w:val="22"/>
          <w:szCs w:val="22"/>
        </w:rPr>
        <w:t xml:space="preserve">In addition, the GVMC Board has already adopted the </w:t>
      </w:r>
      <w:r w:rsidR="00247720">
        <w:rPr>
          <w:rFonts w:ascii="Arial" w:hAnsi="Arial" w:cs="Arial"/>
          <w:color w:val="000000"/>
          <w:sz w:val="22"/>
          <w:szCs w:val="22"/>
        </w:rPr>
        <w:t>Transportation/Unified Work Program</w:t>
      </w:r>
      <w:r w:rsidR="00CB5115">
        <w:rPr>
          <w:rFonts w:ascii="Arial" w:hAnsi="Arial" w:cs="Arial"/>
          <w:color w:val="000000"/>
          <w:sz w:val="22"/>
          <w:szCs w:val="22"/>
        </w:rPr>
        <w:t xml:space="preserve"> at our </w:t>
      </w:r>
      <w:r w:rsidR="00131D75">
        <w:rPr>
          <w:rFonts w:ascii="Arial" w:hAnsi="Arial" w:cs="Arial"/>
          <w:color w:val="000000"/>
          <w:sz w:val="22"/>
          <w:szCs w:val="22"/>
        </w:rPr>
        <w:t>May</w:t>
      </w:r>
      <w:r w:rsidR="00A87E09">
        <w:rPr>
          <w:rFonts w:ascii="Arial" w:hAnsi="Arial" w:cs="Arial"/>
          <w:color w:val="000000"/>
          <w:sz w:val="22"/>
          <w:szCs w:val="22"/>
        </w:rPr>
        <w:t xml:space="preserve"> 2021</w:t>
      </w:r>
      <w:r w:rsidR="00CB5115">
        <w:rPr>
          <w:rFonts w:ascii="Arial" w:hAnsi="Arial" w:cs="Arial"/>
          <w:color w:val="000000"/>
          <w:sz w:val="22"/>
          <w:szCs w:val="22"/>
        </w:rPr>
        <w:t xml:space="preserve"> meeting.</w:t>
      </w:r>
      <w:r w:rsidR="00CD6E31">
        <w:rPr>
          <w:rFonts w:ascii="Arial" w:hAnsi="Arial" w:cs="Arial"/>
          <w:color w:val="000000"/>
          <w:sz w:val="22"/>
          <w:szCs w:val="22"/>
        </w:rPr>
        <w:t xml:space="preserve"> This approval comprises the majority of our General Fund Budget</w:t>
      </w:r>
      <w:r>
        <w:rPr>
          <w:rFonts w:ascii="Arial" w:hAnsi="Arial" w:cs="Arial"/>
          <w:color w:val="000000"/>
          <w:sz w:val="22"/>
          <w:szCs w:val="22"/>
        </w:rPr>
        <w:t xml:space="preserve"> and was recommended by the Transportation</w:t>
      </w:r>
      <w:r w:rsidR="00236C05">
        <w:rPr>
          <w:rFonts w:ascii="Arial" w:hAnsi="Arial" w:cs="Arial"/>
          <w:color w:val="000000"/>
          <w:sz w:val="22"/>
          <w:szCs w:val="22"/>
        </w:rPr>
        <w:t xml:space="preserve"> and Executive</w:t>
      </w:r>
      <w:r>
        <w:rPr>
          <w:rFonts w:ascii="Arial" w:hAnsi="Arial" w:cs="Arial"/>
          <w:color w:val="000000"/>
          <w:sz w:val="22"/>
          <w:szCs w:val="22"/>
        </w:rPr>
        <w:t xml:space="preserve"> Committees prior to our </w:t>
      </w:r>
      <w:r w:rsidR="00C1771A">
        <w:rPr>
          <w:rFonts w:ascii="Arial" w:hAnsi="Arial" w:cs="Arial"/>
          <w:color w:val="000000"/>
          <w:sz w:val="22"/>
          <w:szCs w:val="22"/>
        </w:rPr>
        <w:t>May</w:t>
      </w:r>
      <w:r>
        <w:rPr>
          <w:rFonts w:ascii="Arial" w:hAnsi="Arial" w:cs="Arial"/>
          <w:color w:val="000000"/>
          <w:sz w:val="22"/>
          <w:szCs w:val="22"/>
        </w:rPr>
        <w:t xml:space="preserve"> approval.</w:t>
      </w:r>
    </w:p>
    <w:p w14:paraId="3C22FA59" w14:textId="77777777" w:rsidR="00971135" w:rsidRDefault="00971135" w:rsidP="00971135">
      <w:pPr>
        <w:autoSpaceDE w:val="0"/>
        <w:autoSpaceDN w:val="0"/>
        <w:adjustRightInd w:val="0"/>
        <w:rPr>
          <w:rFonts w:ascii="Arial" w:hAnsi="Arial" w:cs="Arial"/>
          <w:color w:val="000000"/>
          <w:sz w:val="22"/>
          <w:szCs w:val="22"/>
        </w:rPr>
      </w:pPr>
    </w:p>
    <w:p w14:paraId="24EB07B8" w14:textId="77777777" w:rsidR="00971135" w:rsidRDefault="00971135" w:rsidP="00971135">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This year we are once again using a very transparent approach to our budget with </w:t>
      </w:r>
      <w:r w:rsidR="006B4E77">
        <w:rPr>
          <w:rFonts w:ascii="Arial" w:hAnsi="Arial" w:cs="Arial"/>
          <w:color w:val="000000"/>
          <w:sz w:val="22"/>
          <w:szCs w:val="22"/>
        </w:rPr>
        <w:t xml:space="preserve">approximately </w:t>
      </w:r>
      <w:r w:rsidR="00CD6E31">
        <w:rPr>
          <w:rFonts w:ascii="Arial" w:hAnsi="Arial" w:cs="Arial"/>
          <w:color w:val="000000"/>
          <w:sz w:val="22"/>
          <w:szCs w:val="22"/>
        </w:rPr>
        <w:t>70</w:t>
      </w:r>
      <w:r>
        <w:rPr>
          <w:rFonts w:ascii="Arial" w:hAnsi="Arial" w:cs="Arial"/>
          <w:color w:val="000000"/>
          <w:sz w:val="22"/>
          <w:szCs w:val="22"/>
        </w:rPr>
        <w:t xml:space="preserve"> of our members actively involved in development process for the budget. We have also allowed</w:t>
      </w:r>
      <w:r w:rsidR="00236C05">
        <w:rPr>
          <w:rFonts w:ascii="Arial" w:hAnsi="Arial" w:cs="Arial"/>
          <w:color w:val="000000"/>
          <w:sz w:val="22"/>
          <w:szCs w:val="22"/>
        </w:rPr>
        <w:t xml:space="preserve"> for one month</w:t>
      </w:r>
      <w:r w:rsidR="00431676">
        <w:rPr>
          <w:rFonts w:ascii="Arial" w:hAnsi="Arial" w:cs="Arial"/>
          <w:color w:val="000000"/>
          <w:sz w:val="22"/>
          <w:szCs w:val="22"/>
        </w:rPr>
        <w:t xml:space="preserve"> </w:t>
      </w:r>
      <w:r>
        <w:rPr>
          <w:rFonts w:ascii="Arial" w:hAnsi="Arial" w:cs="Arial"/>
          <w:color w:val="000000"/>
          <w:sz w:val="22"/>
          <w:szCs w:val="22"/>
        </w:rPr>
        <w:t>review and consideration by the Board of Directors</w:t>
      </w:r>
      <w:r w:rsidR="00236C05">
        <w:rPr>
          <w:rFonts w:ascii="Arial" w:hAnsi="Arial" w:cs="Arial"/>
          <w:color w:val="000000"/>
          <w:sz w:val="22"/>
          <w:szCs w:val="22"/>
        </w:rPr>
        <w:t>.  If you have any questions, please feel free to contact me or Chris Brown.</w:t>
      </w:r>
    </w:p>
    <w:p w14:paraId="6793DA16" w14:textId="77777777" w:rsidR="00A20A4F" w:rsidRDefault="00A20A4F" w:rsidP="00971135">
      <w:pPr>
        <w:autoSpaceDE w:val="0"/>
        <w:autoSpaceDN w:val="0"/>
        <w:adjustRightInd w:val="0"/>
        <w:rPr>
          <w:rFonts w:ascii="Arial" w:hAnsi="Arial" w:cs="Arial"/>
          <w:color w:val="000000"/>
          <w:sz w:val="22"/>
          <w:szCs w:val="22"/>
        </w:rPr>
      </w:pPr>
    </w:p>
    <w:p w14:paraId="2E225955" w14:textId="77777777" w:rsidR="00A20A4F" w:rsidRDefault="00A20A4F" w:rsidP="00A20A4F">
      <w:pPr>
        <w:autoSpaceDE w:val="0"/>
        <w:autoSpaceDN w:val="0"/>
        <w:adjustRightInd w:val="0"/>
        <w:rPr>
          <w:rFonts w:ascii="Arial" w:hAnsi="Arial" w:cs="Arial"/>
          <w:b/>
          <w:color w:val="000000"/>
          <w:sz w:val="22"/>
          <w:szCs w:val="22"/>
          <w:u w:val="single"/>
        </w:rPr>
      </w:pPr>
      <w:r>
        <w:rPr>
          <w:rFonts w:ascii="Arial" w:hAnsi="Arial" w:cs="Arial"/>
          <w:b/>
          <w:color w:val="000000"/>
          <w:sz w:val="22"/>
          <w:szCs w:val="22"/>
          <w:u w:val="single"/>
        </w:rPr>
        <w:t xml:space="preserve">Key Budget Highlights </w:t>
      </w:r>
      <w:r w:rsidR="00CD6E31">
        <w:rPr>
          <w:rFonts w:ascii="Arial" w:hAnsi="Arial" w:cs="Arial"/>
          <w:b/>
          <w:color w:val="000000"/>
          <w:sz w:val="22"/>
          <w:szCs w:val="22"/>
          <w:u w:val="single"/>
        </w:rPr>
        <w:t xml:space="preserve">for </w:t>
      </w:r>
      <w:r w:rsidR="00A87E09">
        <w:rPr>
          <w:rFonts w:ascii="Arial" w:hAnsi="Arial" w:cs="Arial"/>
          <w:b/>
          <w:color w:val="000000"/>
          <w:sz w:val="22"/>
          <w:szCs w:val="22"/>
          <w:u w:val="single"/>
        </w:rPr>
        <w:t>2021-2022</w:t>
      </w:r>
    </w:p>
    <w:p w14:paraId="76C9D576" w14:textId="77777777" w:rsidR="00512D33" w:rsidRDefault="00512D33" w:rsidP="00A20A4F">
      <w:pPr>
        <w:autoSpaceDE w:val="0"/>
        <w:autoSpaceDN w:val="0"/>
        <w:adjustRightInd w:val="0"/>
        <w:rPr>
          <w:rFonts w:ascii="Arial" w:hAnsi="Arial" w:cs="Arial"/>
          <w:b/>
          <w:color w:val="000000"/>
          <w:sz w:val="22"/>
          <w:szCs w:val="22"/>
          <w:u w:val="single"/>
        </w:rPr>
      </w:pPr>
    </w:p>
    <w:p w14:paraId="777DB98B" w14:textId="1CA30367" w:rsidR="00973BA5" w:rsidRPr="004B4D24" w:rsidRDefault="00CD6E31" w:rsidP="004B4D24">
      <w:pPr>
        <w:numPr>
          <w:ilvl w:val="0"/>
          <w:numId w:val="10"/>
        </w:numPr>
        <w:autoSpaceDE w:val="0"/>
        <w:autoSpaceDN w:val="0"/>
        <w:adjustRightInd w:val="0"/>
        <w:rPr>
          <w:rFonts w:ascii="Arial" w:hAnsi="Arial" w:cs="Arial"/>
          <w:b/>
          <w:color w:val="000000"/>
          <w:sz w:val="22"/>
          <w:szCs w:val="22"/>
          <w:u w:val="single"/>
        </w:rPr>
      </w:pPr>
      <w:r>
        <w:rPr>
          <w:rFonts w:ascii="Arial" w:hAnsi="Arial" w:cs="Arial"/>
          <w:color w:val="000000"/>
          <w:sz w:val="22"/>
          <w:szCs w:val="22"/>
        </w:rPr>
        <w:t>Because of the COVID-</w:t>
      </w:r>
      <w:r w:rsidR="00893FCA">
        <w:rPr>
          <w:rFonts w:ascii="Arial" w:hAnsi="Arial" w:cs="Arial"/>
          <w:color w:val="000000"/>
          <w:sz w:val="22"/>
          <w:szCs w:val="22"/>
        </w:rPr>
        <w:t>1</w:t>
      </w:r>
      <w:r>
        <w:rPr>
          <w:rFonts w:ascii="Arial" w:hAnsi="Arial" w:cs="Arial"/>
          <w:color w:val="000000"/>
          <w:sz w:val="22"/>
          <w:szCs w:val="22"/>
        </w:rPr>
        <w:t>9 Pandemic delayed our plans to</w:t>
      </w:r>
      <w:r w:rsidR="00973BA5" w:rsidRPr="004B4D24">
        <w:rPr>
          <w:rFonts w:ascii="Arial" w:hAnsi="Arial" w:cs="Arial"/>
          <w:color w:val="000000"/>
          <w:sz w:val="22"/>
          <w:szCs w:val="22"/>
        </w:rPr>
        <w:t xml:space="preserve"> assist </w:t>
      </w:r>
      <w:r w:rsidR="005301E9">
        <w:rPr>
          <w:rFonts w:ascii="Arial" w:hAnsi="Arial" w:cs="Arial"/>
          <w:color w:val="000000"/>
          <w:sz w:val="22"/>
          <w:szCs w:val="22"/>
        </w:rPr>
        <w:t xml:space="preserve">our region’s </w:t>
      </w:r>
      <w:r w:rsidR="00973BA5" w:rsidRPr="004B4D24">
        <w:rPr>
          <w:rFonts w:ascii="Arial" w:hAnsi="Arial" w:cs="Arial"/>
          <w:color w:val="000000"/>
          <w:sz w:val="22"/>
          <w:szCs w:val="22"/>
        </w:rPr>
        <w:t>communities in the implementation of Infrastructure Asset Management</w:t>
      </w:r>
      <w:r w:rsidR="005301E9">
        <w:rPr>
          <w:rFonts w:ascii="Arial" w:hAnsi="Arial" w:cs="Arial"/>
          <w:color w:val="000000"/>
          <w:sz w:val="22"/>
          <w:szCs w:val="22"/>
        </w:rPr>
        <w:t xml:space="preserve"> we will re-engage our efforts in their infrastructure asset management</w:t>
      </w:r>
      <w:r w:rsidR="00973BA5" w:rsidRPr="004B4D24">
        <w:rPr>
          <w:rFonts w:ascii="Arial" w:hAnsi="Arial" w:cs="Arial"/>
          <w:color w:val="000000"/>
          <w:sz w:val="22"/>
          <w:szCs w:val="22"/>
        </w:rPr>
        <w:t xml:space="preserve">.  </w:t>
      </w:r>
      <w:r w:rsidR="00CB5115">
        <w:rPr>
          <w:rFonts w:ascii="Arial" w:hAnsi="Arial" w:cs="Arial"/>
          <w:color w:val="000000"/>
          <w:sz w:val="22"/>
          <w:szCs w:val="22"/>
        </w:rPr>
        <w:t xml:space="preserve">Revenues for this program </w:t>
      </w:r>
      <w:r w:rsidR="005301E9">
        <w:rPr>
          <w:rFonts w:ascii="Arial" w:hAnsi="Arial" w:cs="Arial"/>
          <w:color w:val="000000"/>
          <w:sz w:val="22"/>
          <w:szCs w:val="22"/>
        </w:rPr>
        <w:t xml:space="preserve">were </w:t>
      </w:r>
      <w:r w:rsidR="00CB5115">
        <w:rPr>
          <w:rFonts w:ascii="Arial" w:hAnsi="Arial" w:cs="Arial"/>
          <w:color w:val="000000"/>
          <w:sz w:val="22"/>
          <w:szCs w:val="22"/>
        </w:rPr>
        <w:t>awarded through our leadership in the 21</w:t>
      </w:r>
      <w:r w:rsidR="00CB5115" w:rsidRPr="00CB5115">
        <w:rPr>
          <w:rFonts w:ascii="Arial" w:hAnsi="Arial" w:cs="Arial"/>
          <w:color w:val="000000"/>
          <w:sz w:val="22"/>
          <w:szCs w:val="22"/>
          <w:vertAlign w:val="superscript"/>
        </w:rPr>
        <w:t>st</w:t>
      </w:r>
      <w:r w:rsidR="00CB5115">
        <w:rPr>
          <w:rFonts w:ascii="Arial" w:hAnsi="Arial" w:cs="Arial"/>
          <w:color w:val="000000"/>
          <w:sz w:val="22"/>
          <w:szCs w:val="22"/>
        </w:rPr>
        <w:t xml:space="preserve"> Century Infrastructure Pilot in </w:t>
      </w:r>
      <w:r w:rsidR="00733C64">
        <w:rPr>
          <w:rFonts w:ascii="Arial" w:hAnsi="Arial" w:cs="Arial"/>
          <w:color w:val="000000"/>
          <w:sz w:val="22"/>
          <w:szCs w:val="22"/>
        </w:rPr>
        <w:t xml:space="preserve">2018 </w:t>
      </w:r>
      <w:r w:rsidR="00CB5115">
        <w:rPr>
          <w:rFonts w:ascii="Arial" w:hAnsi="Arial" w:cs="Arial"/>
          <w:color w:val="000000"/>
          <w:sz w:val="22"/>
          <w:szCs w:val="22"/>
        </w:rPr>
        <w:t>and as the Michigan Infrastructure Council continues its work, this budget item will be used to assist local communities to develop or continue</w:t>
      </w:r>
      <w:r w:rsidR="00247720">
        <w:rPr>
          <w:rFonts w:ascii="Arial" w:hAnsi="Arial" w:cs="Arial"/>
          <w:color w:val="000000"/>
          <w:sz w:val="22"/>
          <w:szCs w:val="22"/>
        </w:rPr>
        <w:t xml:space="preserve"> or expand</w:t>
      </w:r>
      <w:r w:rsidR="00CB5115">
        <w:rPr>
          <w:rFonts w:ascii="Arial" w:hAnsi="Arial" w:cs="Arial"/>
          <w:color w:val="000000"/>
          <w:sz w:val="22"/>
          <w:szCs w:val="22"/>
        </w:rPr>
        <w:t xml:space="preserve"> </w:t>
      </w:r>
      <w:r w:rsidR="00247720">
        <w:rPr>
          <w:rFonts w:ascii="Arial" w:hAnsi="Arial" w:cs="Arial"/>
          <w:color w:val="000000"/>
          <w:sz w:val="22"/>
          <w:szCs w:val="22"/>
        </w:rPr>
        <w:t xml:space="preserve">their </w:t>
      </w:r>
      <w:r w:rsidR="00CB5115">
        <w:rPr>
          <w:rFonts w:ascii="Arial" w:hAnsi="Arial" w:cs="Arial"/>
          <w:color w:val="000000"/>
          <w:sz w:val="22"/>
          <w:szCs w:val="22"/>
        </w:rPr>
        <w:t>asset management Programs.</w:t>
      </w:r>
    </w:p>
    <w:p w14:paraId="2D43F89E" w14:textId="77777777" w:rsidR="00CB5115" w:rsidRPr="00CB5115" w:rsidRDefault="00A20A4F" w:rsidP="005B5FF3">
      <w:pPr>
        <w:numPr>
          <w:ilvl w:val="0"/>
          <w:numId w:val="10"/>
        </w:numPr>
        <w:autoSpaceDE w:val="0"/>
        <w:autoSpaceDN w:val="0"/>
        <w:adjustRightInd w:val="0"/>
        <w:rPr>
          <w:rFonts w:ascii="Arial" w:hAnsi="Arial" w:cs="Arial"/>
          <w:b/>
          <w:color w:val="000000"/>
          <w:sz w:val="22"/>
          <w:szCs w:val="22"/>
          <w:u w:val="single"/>
        </w:rPr>
      </w:pPr>
      <w:r w:rsidRPr="00CB5115">
        <w:rPr>
          <w:rFonts w:ascii="Arial" w:hAnsi="Arial" w:cs="Arial"/>
          <w:color w:val="000000"/>
          <w:sz w:val="22"/>
          <w:szCs w:val="22"/>
        </w:rPr>
        <w:lastRenderedPageBreak/>
        <w:t xml:space="preserve">GVMC has completed its fiscal </w:t>
      </w:r>
      <w:r w:rsidR="00236C05" w:rsidRPr="00CB5115">
        <w:rPr>
          <w:rFonts w:ascii="Arial" w:hAnsi="Arial" w:cs="Arial"/>
          <w:color w:val="000000"/>
          <w:sz w:val="22"/>
          <w:szCs w:val="22"/>
        </w:rPr>
        <w:t>transformation,</w:t>
      </w:r>
      <w:r w:rsidRPr="00CB5115">
        <w:rPr>
          <w:rFonts w:ascii="Arial" w:hAnsi="Arial" w:cs="Arial"/>
          <w:color w:val="000000"/>
          <w:sz w:val="22"/>
          <w:szCs w:val="22"/>
        </w:rPr>
        <w:t xml:space="preserve"> and this is a balanced budget that continues expansion of our programs and services to our members. </w:t>
      </w:r>
      <w:r w:rsidR="005278FC" w:rsidRPr="00CB5115">
        <w:rPr>
          <w:rFonts w:ascii="Arial" w:hAnsi="Arial" w:cs="Arial"/>
          <w:color w:val="000000"/>
          <w:sz w:val="22"/>
          <w:szCs w:val="22"/>
        </w:rPr>
        <w:t>We have achieved financial stabilization, budget control, and fiscal sustainability</w:t>
      </w:r>
      <w:r w:rsidR="00CB5115">
        <w:rPr>
          <w:rFonts w:ascii="Arial" w:hAnsi="Arial" w:cs="Arial"/>
          <w:color w:val="000000"/>
          <w:sz w:val="22"/>
          <w:szCs w:val="22"/>
        </w:rPr>
        <w:t>.</w:t>
      </w:r>
    </w:p>
    <w:p w14:paraId="23A58743" w14:textId="77777777" w:rsidR="00DF79CA" w:rsidRPr="00BB6BFE" w:rsidRDefault="00247720" w:rsidP="005B5FF3">
      <w:pPr>
        <w:numPr>
          <w:ilvl w:val="0"/>
          <w:numId w:val="10"/>
        </w:numPr>
        <w:autoSpaceDE w:val="0"/>
        <w:autoSpaceDN w:val="0"/>
        <w:adjustRightInd w:val="0"/>
        <w:rPr>
          <w:rFonts w:ascii="Arial" w:hAnsi="Arial" w:cs="Arial"/>
          <w:b/>
          <w:color w:val="000000"/>
          <w:sz w:val="22"/>
          <w:szCs w:val="22"/>
          <w:u w:val="single"/>
        </w:rPr>
      </w:pPr>
      <w:r>
        <w:rPr>
          <w:rFonts w:ascii="Arial" w:hAnsi="Arial" w:cs="Arial"/>
          <w:color w:val="000000"/>
          <w:sz w:val="22"/>
          <w:szCs w:val="22"/>
        </w:rPr>
        <w:t>As</w:t>
      </w:r>
      <w:r w:rsidR="00DF79CA" w:rsidRPr="00CB5115">
        <w:rPr>
          <w:rFonts w:ascii="Arial" w:hAnsi="Arial" w:cs="Arial"/>
          <w:color w:val="000000"/>
          <w:sz w:val="22"/>
          <w:szCs w:val="22"/>
        </w:rPr>
        <w:t xml:space="preserve"> our programs continue to </w:t>
      </w:r>
      <w:r w:rsidR="0039348D" w:rsidRPr="00CB5115">
        <w:rPr>
          <w:rFonts w:ascii="Arial" w:hAnsi="Arial" w:cs="Arial"/>
          <w:color w:val="000000"/>
          <w:sz w:val="22"/>
          <w:szCs w:val="22"/>
        </w:rPr>
        <w:t>grow</w:t>
      </w:r>
      <w:r w:rsidR="00DF79CA" w:rsidRPr="00CB5115">
        <w:rPr>
          <w:rFonts w:ascii="Arial" w:hAnsi="Arial" w:cs="Arial"/>
          <w:color w:val="000000"/>
          <w:sz w:val="22"/>
          <w:szCs w:val="22"/>
        </w:rPr>
        <w:t xml:space="preserve"> and we have sought and received substantial non-dues related revenues through program</w:t>
      </w:r>
      <w:r w:rsidR="0039348D" w:rsidRPr="00CB5115">
        <w:rPr>
          <w:rFonts w:ascii="Arial" w:hAnsi="Arial" w:cs="Arial"/>
          <w:color w:val="000000"/>
          <w:sz w:val="22"/>
          <w:szCs w:val="22"/>
        </w:rPr>
        <w:t xml:space="preserve"> and service</w:t>
      </w:r>
      <w:r w:rsidR="00DF79CA" w:rsidRPr="00CB5115">
        <w:rPr>
          <w:rFonts w:ascii="Arial" w:hAnsi="Arial" w:cs="Arial"/>
          <w:color w:val="000000"/>
          <w:sz w:val="22"/>
          <w:szCs w:val="22"/>
        </w:rPr>
        <w:t xml:space="preserve"> expansion and calculated program growth.</w:t>
      </w:r>
      <w:r>
        <w:rPr>
          <w:rFonts w:ascii="Arial" w:hAnsi="Arial" w:cs="Arial"/>
          <w:color w:val="000000"/>
          <w:sz w:val="22"/>
          <w:szCs w:val="22"/>
        </w:rPr>
        <w:t xml:space="preserve">  Our growth is funded through grants and fees for service.</w:t>
      </w:r>
    </w:p>
    <w:p w14:paraId="2042E238" w14:textId="77777777" w:rsidR="00BB6BFE" w:rsidRPr="006E5A21" w:rsidRDefault="00BB6BFE" w:rsidP="005B5FF3">
      <w:pPr>
        <w:numPr>
          <w:ilvl w:val="0"/>
          <w:numId w:val="10"/>
        </w:numPr>
        <w:autoSpaceDE w:val="0"/>
        <w:autoSpaceDN w:val="0"/>
        <w:adjustRightInd w:val="0"/>
        <w:rPr>
          <w:rFonts w:ascii="Arial" w:hAnsi="Arial" w:cs="Arial"/>
          <w:b/>
          <w:color w:val="000000"/>
          <w:sz w:val="22"/>
          <w:szCs w:val="22"/>
          <w:u w:val="single"/>
        </w:rPr>
      </w:pPr>
      <w:r w:rsidRPr="006E5A21">
        <w:rPr>
          <w:rFonts w:ascii="Arial" w:hAnsi="Arial" w:cs="Arial"/>
          <w:color w:val="000000"/>
          <w:sz w:val="22"/>
          <w:szCs w:val="22"/>
        </w:rPr>
        <w:t xml:space="preserve">Through collaboration with members, the Transportation Department will be leading two regional planning studies in FY2022: a regional transportation demand management study and an airport access study. Both were incorporated into the </w:t>
      </w:r>
      <w:r w:rsidRPr="006E5A21">
        <w:rPr>
          <w:rFonts w:ascii="Arial" w:hAnsi="Arial" w:cs="Arial"/>
          <w:color w:val="000000"/>
          <w:sz w:val="22"/>
          <w:szCs w:val="22"/>
          <w:u w:val="single"/>
        </w:rPr>
        <w:t>expanded</w:t>
      </w:r>
      <w:r w:rsidRPr="006E5A21">
        <w:rPr>
          <w:rFonts w:ascii="Arial" w:hAnsi="Arial" w:cs="Arial"/>
          <w:color w:val="000000"/>
          <w:sz w:val="22"/>
          <w:szCs w:val="22"/>
        </w:rPr>
        <w:t xml:space="preserve"> work program in a way that will not increase dues. </w:t>
      </w:r>
    </w:p>
    <w:p w14:paraId="40ED3FC2" w14:textId="77777777" w:rsidR="00BB6BFE" w:rsidRPr="006E5A21" w:rsidRDefault="00BB6BFE" w:rsidP="005B5FF3">
      <w:pPr>
        <w:numPr>
          <w:ilvl w:val="0"/>
          <w:numId w:val="10"/>
        </w:numPr>
        <w:autoSpaceDE w:val="0"/>
        <w:autoSpaceDN w:val="0"/>
        <w:adjustRightInd w:val="0"/>
        <w:rPr>
          <w:rFonts w:ascii="Arial" w:hAnsi="Arial" w:cs="Arial"/>
          <w:b/>
          <w:color w:val="000000"/>
          <w:sz w:val="22"/>
          <w:szCs w:val="22"/>
          <w:u w:val="single"/>
        </w:rPr>
      </w:pPr>
      <w:r w:rsidRPr="006E5A21">
        <w:rPr>
          <w:rFonts w:ascii="Arial" w:hAnsi="Arial" w:cs="Arial"/>
          <w:bCs/>
          <w:color w:val="000000"/>
          <w:sz w:val="22"/>
          <w:szCs w:val="22"/>
        </w:rPr>
        <w:t xml:space="preserve">The Transportation Department will develop the next four-year Transportation Improvement Program (TIP), working with member to program all federal funding through 2026. </w:t>
      </w:r>
    </w:p>
    <w:p w14:paraId="68B3BEE7" w14:textId="77777777" w:rsidR="00BB6BFE" w:rsidRPr="006E5A21" w:rsidRDefault="00BB6BFE" w:rsidP="005B5FF3">
      <w:pPr>
        <w:numPr>
          <w:ilvl w:val="0"/>
          <w:numId w:val="10"/>
        </w:numPr>
        <w:autoSpaceDE w:val="0"/>
        <w:autoSpaceDN w:val="0"/>
        <w:adjustRightInd w:val="0"/>
        <w:rPr>
          <w:rFonts w:ascii="Arial" w:hAnsi="Arial" w:cs="Arial"/>
          <w:b/>
          <w:color w:val="000000"/>
          <w:sz w:val="22"/>
          <w:szCs w:val="22"/>
          <w:u w:val="single"/>
        </w:rPr>
      </w:pPr>
      <w:r w:rsidRPr="006E5A21">
        <w:rPr>
          <w:rFonts w:ascii="Arial" w:hAnsi="Arial" w:cs="Arial"/>
          <w:bCs/>
          <w:color w:val="000000"/>
          <w:sz w:val="22"/>
          <w:szCs w:val="22"/>
        </w:rPr>
        <w:t>The pavement data collection van will be replaced to incorporate updated technology and additional capabilities to provide greater value to our member communities and allow for additional contracting opportunities.</w:t>
      </w:r>
    </w:p>
    <w:p w14:paraId="52AFA46B" w14:textId="77777777" w:rsidR="00393362" w:rsidRPr="008C24A6" w:rsidRDefault="00CF05B4" w:rsidP="00393362">
      <w:pPr>
        <w:numPr>
          <w:ilvl w:val="0"/>
          <w:numId w:val="10"/>
        </w:numPr>
        <w:autoSpaceDE w:val="0"/>
        <w:autoSpaceDN w:val="0"/>
        <w:adjustRightInd w:val="0"/>
        <w:rPr>
          <w:rFonts w:ascii="Arial" w:hAnsi="Arial" w:cs="Arial"/>
          <w:b/>
          <w:color w:val="000000"/>
          <w:sz w:val="22"/>
          <w:szCs w:val="22"/>
          <w:u w:val="single"/>
        </w:rPr>
      </w:pPr>
      <w:r w:rsidRPr="008C24A6">
        <w:rPr>
          <w:rFonts w:ascii="Arial" w:hAnsi="Arial" w:cs="Arial"/>
          <w:color w:val="000000"/>
          <w:sz w:val="22"/>
          <w:szCs w:val="22"/>
        </w:rPr>
        <w:t>In 2015 during the REGIS reorganization a complete renovation of the REGIS system was completed.  This renovation brought back confidence and stability in the system.  REGIS has now gone 6 years with no unplanned downtime.  A major goal was also achieved to develop a hardware capital improvement plan and software master plan. The plans that are reviewed on a yearly basis now call for a hardware upgrade which we will begin in the Summer of 2021 with added software upgrades in 2022.</w:t>
      </w:r>
    </w:p>
    <w:p w14:paraId="37438A6B" w14:textId="6969AB88" w:rsidR="00CB5115" w:rsidRPr="008C24A6" w:rsidRDefault="00D51C70" w:rsidP="005B5FF3">
      <w:pPr>
        <w:numPr>
          <w:ilvl w:val="0"/>
          <w:numId w:val="10"/>
        </w:numPr>
        <w:autoSpaceDE w:val="0"/>
        <w:autoSpaceDN w:val="0"/>
        <w:adjustRightInd w:val="0"/>
        <w:rPr>
          <w:rFonts w:ascii="Arial" w:hAnsi="Arial" w:cs="Arial"/>
          <w:b/>
          <w:color w:val="FF0000"/>
          <w:sz w:val="22"/>
          <w:szCs w:val="22"/>
          <w:u w:val="single"/>
        </w:rPr>
      </w:pPr>
      <w:r w:rsidRPr="008C24A6">
        <w:rPr>
          <w:rFonts w:ascii="Arial" w:hAnsi="Arial" w:cs="Arial"/>
          <w:color w:val="000000"/>
          <w:sz w:val="22"/>
          <w:szCs w:val="22"/>
        </w:rPr>
        <w:t xml:space="preserve">REGIS has assisted with </w:t>
      </w:r>
      <w:r w:rsidR="0016354E" w:rsidRPr="008C24A6">
        <w:rPr>
          <w:rFonts w:ascii="Arial" w:hAnsi="Arial" w:cs="Arial"/>
          <w:color w:val="000000"/>
          <w:sz w:val="22"/>
          <w:szCs w:val="22"/>
        </w:rPr>
        <w:t xml:space="preserve">creating </w:t>
      </w:r>
      <w:r w:rsidRPr="008C24A6">
        <w:rPr>
          <w:rFonts w:ascii="Arial" w:hAnsi="Arial" w:cs="Arial"/>
          <w:color w:val="000000"/>
          <w:sz w:val="22"/>
          <w:szCs w:val="22"/>
        </w:rPr>
        <w:t>many different public</w:t>
      </w:r>
      <w:r w:rsidR="005D098E">
        <w:rPr>
          <w:rFonts w:ascii="Arial" w:hAnsi="Arial" w:cs="Arial"/>
          <w:color w:val="000000"/>
          <w:sz w:val="22"/>
          <w:szCs w:val="22"/>
        </w:rPr>
        <w:t>-</w:t>
      </w:r>
      <w:r w:rsidRPr="008C24A6">
        <w:rPr>
          <w:rFonts w:ascii="Arial" w:hAnsi="Arial" w:cs="Arial"/>
          <w:color w:val="000000"/>
          <w:sz w:val="22"/>
          <w:szCs w:val="22"/>
        </w:rPr>
        <w:t>facing online GIS applications for its members. A few examples are an online resource map for the City of Wyoming Veterans Court</w:t>
      </w:r>
      <w:r w:rsidR="001572A9" w:rsidRPr="008C24A6">
        <w:rPr>
          <w:rFonts w:ascii="Arial" w:hAnsi="Arial" w:cs="Arial"/>
          <w:color w:val="000000"/>
          <w:sz w:val="22"/>
          <w:szCs w:val="22"/>
        </w:rPr>
        <w:t xml:space="preserve">, </w:t>
      </w:r>
      <w:r w:rsidRPr="008C24A6">
        <w:rPr>
          <w:rFonts w:ascii="Arial" w:hAnsi="Arial" w:cs="Arial"/>
          <w:color w:val="000000"/>
          <w:sz w:val="22"/>
          <w:szCs w:val="22"/>
        </w:rPr>
        <w:t xml:space="preserve">an online map showing public Wi-Fi locations created using CARES Act funds for the City of </w:t>
      </w:r>
      <w:r w:rsidR="0016354E" w:rsidRPr="008C24A6">
        <w:rPr>
          <w:rFonts w:ascii="Arial" w:hAnsi="Arial" w:cs="Arial"/>
          <w:color w:val="000000"/>
          <w:sz w:val="22"/>
          <w:szCs w:val="22"/>
        </w:rPr>
        <w:t xml:space="preserve">Kentwood </w:t>
      </w:r>
      <w:r w:rsidRPr="008C24A6">
        <w:rPr>
          <w:rFonts w:ascii="Arial" w:hAnsi="Arial" w:cs="Arial"/>
          <w:color w:val="000000"/>
          <w:sz w:val="22"/>
          <w:szCs w:val="22"/>
        </w:rPr>
        <w:t xml:space="preserve">along with </w:t>
      </w:r>
      <w:r w:rsidR="00600057" w:rsidRPr="008C24A6">
        <w:rPr>
          <w:rFonts w:ascii="Arial" w:hAnsi="Arial" w:cs="Arial"/>
          <w:color w:val="000000"/>
          <w:sz w:val="22"/>
          <w:szCs w:val="22"/>
        </w:rPr>
        <w:t xml:space="preserve">an </w:t>
      </w:r>
      <w:r w:rsidRPr="008C24A6">
        <w:rPr>
          <w:rFonts w:ascii="Arial" w:hAnsi="Arial" w:cs="Arial"/>
          <w:color w:val="000000"/>
          <w:sz w:val="22"/>
          <w:szCs w:val="22"/>
        </w:rPr>
        <w:t>online Polling / Precinct Location map for numerous member</w:t>
      </w:r>
      <w:r w:rsidR="001572A9" w:rsidRPr="008C24A6">
        <w:rPr>
          <w:rFonts w:ascii="Arial" w:hAnsi="Arial" w:cs="Arial"/>
          <w:color w:val="000000"/>
          <w:sz w:val="22"/>
          <w:szCs w:val="22"/>
        </w:rPr>
        <w:t>s</w:t>
      </w:r>
      <w:r w:rsidR="0016354E" w:rsidRPr="008C24A6">
        <w:rPr>
          <w:rFonts w:ascii="Arial" w:hAnsi="Arial" w:cs="Arial"/>
          <w:color w:val="000000"/>
          <w:sz w:val="22"/>
          <w:szCs w:val="22"/>
        </w:rPr>
        <w:t xml:space="preserve">. Another very popular </w:t>
      </w:r>
      <w:r w:rsidR="001572A9" w:rsidRPr="008C24A6">
        <w:rPr>
          <w:rFonts w:ascii="Arial" w:hAnsi="Arial" w:cs="Arial"/>
          <w:color w:val="000000"/>
          <w:sz w:val="22"/>
          <w:szCs w:val="22"/>
        </w:rPr>
        <w:t>online</w:t>
      </w:r>
      <w:r w:rsidR="0016354E" w:rsidRPr="008C24A6">
        <w:rPr>
          <w:rFonts w:ascii="Arial" w:hAnsi="Arial" w:cs="Arial"/>
          <w:color w:val="000000"/>
          <w:sz w:val="22"/>
          <w:szCs w:val="22"/>
        </w:rPr>
        <w:t xml:space="preserve"> map is the </w:t>
      </w:r>
      <w:r w:rsidR="001572A9" w:rsidRPr="008C24A6">
        <w:rPr>
          <w:rFonts w:ascii="Arial" w:hAnsi="Arial" w:cs="Arial"/>
          <w:color w:val="000000"/>
          <w:sz w:val="22"/>
          <w:szCs w:val="22"/>
        </w:rPr>
        <w:t xml:space="preserve">cemetery </w:t>
      </w:r>
      <w:r w:rsidR="0016354E" w:rsidRPr="008C24A6">
        <w:rPr>
          <w:rFonts w:ascii="Arial" w:hAnsi="Arial" w:cs="Arial"/>
          <w:color w:val="000000"/>
          <w:sz w:val="22"/>
          <w:szCs w:val="22"/>
        </w:rPr>
        <w:t xml:space="preserve">finder created </w:t>
      </w:r>
      <w:r w:rsidR="001572A9" w:rsidRPr="008C24A6">
        <w:rPr>
          <w:rFonts w:ascii="Arial" w:hAnsi="Arial" w:cs="Arial"/>
          <w:color w:val="000000"/>
          <w:sz w:val="22"/>
          <w:szCs w:val="22"/>
        </w:rPr>
        <w:t xml:space="preserve">for </w:t>
      </w:r>
      <w:r w:rsidR="0016354E" w:rsidRPr="008C24A6">
        <w:rPr>
          <w:rFonts w:ascii="Arial" w:hAnsi="Arial" w:cs="Arial"/>
          <w:color w:val="000000"/>
          <w:sz w:val="22"/>
          <w:szCs w:val="22"/>
        </w:rPr>
        <w:t xml:space="preserve">multiple </w:t>
      </w:r>
      <w:r w:rsidR="001572A9" w:rsidRPr="008C24A6">
        <w:rPr>
          <w:rFonts w:ascii="Arial" w:hAnsi="Arial" w:cs="Arial"/>
          <w:color w:val="000000"/>
          <w:sz w:val="22"/>
          <w:szCs w:val="22"/>
        </w:rPr>
        <w:t xml:space="preserve">members that holds data </w:t>
      </w:r>
      <w:r w:rsidR="00E83ED4">
        <w:rPr>
          <w:rFonts w:ascii="Arial" w:hAnsi="Arial" w:cs="Arial"/>
          <w:color w:val="000000"/>
          <w:sz w:val="22"/>
          <w:szCs w:val="22"/>
        </w:rPr>
        <w:t>over 20</w:t>
      </w:r>
      <w:r w:rsidR="00E053EA" w:rsidRPr="008C24A6">
        <w:rPr>
          <w:rFonts w:ascii="Arial" w:hAnsi="Arial" w:cs="Arial"/>
          <w:color w:val="000000"/>
          <w:sz w:val="22"/>
          <w:szCs w:val="22"/>
        </w:rPr>
        <w:t xml:space="preserve"> cemetery locations across Kent County. </w:t>
      </w:r>
      <w:r w:rsidR="0016354E" w:rsidRPr="008C24A6">
        <w:rPr>
          <w:rFonts w:ascii="Arial" w:hAnsi="Arial" w:cs="Arial"/>
          <w:color w:val="000000"/>
          <w:sz w:val="22"/>
          <w:szCs w:val="22"/>
        </w:rPr>
        <w:t xml:space="preserve"> This site has had</w:t>
      </w:r>
      <w:r w:rsidR="00807DCA" w:rsidRPr="008C24A6">
        <w:rPr>
          <w:rFonts w:ascii="Arial" w:hAnsi="Arial" w:cs="Arial"/>
          <w:color w:val="000000"/>
          <w:sz w:val="22"/>
          <w:szCs w:val="22"/>
        </w:rPr>
        <w:t xml:space="preserve"> </w:t>
      </w:r>
      <w:r w:rsidR="0016354E" w:rsidRPr="008C24A6">
        <w:rPr>
          <w:rFonts w:ascii="Arial" w:hAnsi="Arial" w:cs="Arial"/>
          <w:color w:val="000000"/>
          <w:sz w:val="22"/>
          <w:szCs w:val="22"/>
        </w:rPr>
        <w:t>7</w:t>
      </w:r>
      <w:r w:rsidR="003058AF" w:rsidRPr="008C24A6">
        <w:rPr>
          <w:rFonts w:ascii="Arial" w:hAnsi="Arial" w:cs="Arial"/>
          <w:color w:val="000000"/>
          <w:sz w:val="22"/>
          <w:szCs w:val="22"/>
        </w:rPr>
        <w:t>7</w:t>
      </w:r>
      <w:r w:rsidR="00DA53DF" w:rsidRPr="008C24A6">
        <w:rPr>
          <w:rFonts w:ascii="Arial" w:hAnsi="Arial" w:cs="Arial"/>
          <w:color w:val="000000"/>
          <w:sz w:val="22"/>
          <w:szCs w:val="22"/>
        </w:rPr>
        <w:t>1</w:t>
      </w:r>
      <w:r w:rsidR="00807DCA" w:rsidRPr="008C24A6">
        <w:rPr>
          <w:rFonts w:ascii="Arial" w:hAnsi="Arial" w:cs="Arial"/>
          <w:color w:val="000000"/>
          <w:sz w:val="22"/>
          <w:szCs w:val="22"/>
        </w:rPr>
        <w:t xml:space="preserve"> site hits </w:t>
      </w:r>
      <w:r w:rsidR="00E83ED4">
        <w:rPr>
          <w:rFonts w:ascii="Arial" w:hAnsi="Arial" w:cs="Arial"/>
          <w:color w:val="000000"/>
          <w:sz w:val="22"/>
          <w:szCs w:val="22"/>
        </w:rPr>
        <w:t>this year</w:t>
      </w:r>
      <w:r w:rsidR="0016354E" w:rsidRPr="008C24A6">
        <w:rPr>
          <w:rFonts w:ascii="Arial" w:hAnsi="Arial" w:cs="Arial"/>
          <w:color w:val="000000"/>
          <w:sz w:val="22"/>
          <w:szCs w:val="22"/>
        </w:rPr>
        <w:t xml:space="preserve"> </w:t>
      </w:r>
      <w:r w:rsidR="00E83ED4">
        <w:rPr>
          <w:rFonts w:ascii="Arial" w:hAnsi="Arial" w:cs="Arial"/>
          <w:color w:val="000000"/>
          <w:sz w:val="22"/>
          <w:szCs w:val="22"/>
        </w:rPr>
        <w:t>thru June of 2021</w:t>
      </w:r>
      <w:r w:rsidR="0016354E" w:rsidRPr="008C24A6">
        <w:rPr>
          <w:rFonts w:ascii="Arial" w:hAnsi="Arial" w:cs="Arial"/>
          <w:color w:val="000000"/>
          <w:sz w:val="22"/>
          <w:szCs w:val="22"/>
        </w:rPr>
        <w:t xml:space="preserve"> from users </w:t>
      </w:r>
      <w:r w:rsidR="00600057" w:rsidRPr="008C24A6">
        <w:rPr>
          <w:rFonts w:ascii="Arial" w:hAnsi="Arial" w:cs="Arial"/>
          <w:color w:val="000000"/>
          <w:sz w:val="22"/>
          <w:szCs w:val="22"/>
        </w:rPr>
        <w:t>across</w:t>
      </w:r>
      <w:r w:rsidR="0016354E" w:rsidRPr="008C24A6">
        <w:rPr>
          <w:rFonts w:ascii="Arial" w:hAnsi="Arial" w:cs="Arial"/>
          <w:color w:val="000000"/>
          <w:sz w:val="22"/>
          <w:szCs w:val="22"/>
        </w:rPr>
        <w:t xml:space="preserve"> the United States. </w:t>
      </w:r>
      <w:r w:rsidR="00E83ED4">
        <w:rPr>
          <w:rFonts w:ascii="Arial" w:hAnsi="Arial" w:cs="Arial"/>
          <w:color w:val="000000"/>
          <w:sz w:val="22"/>
          <w:szCs w:val="22"/>
        </w:rPr>
        <w:t>Other</w:t>
      </w:r>
      <w:r w:rsidR="0016354E" w:rsidRPr="008C24A6">
        <w:rPr>
          <w:rFonts w:ascii="Arial" w:hAnsi="Arial" w:cs="Arial"/>
          <w:color w:val="000000"/>
          <w:sz w:val="22"/>
          <w:szCs w:val="22"/>
        </w:rPr>
        <w:t xml:space="preserve"> similar online maps that </w:t>
      </w:r>
      <w:r w:rsidR="00D56F78" w:rsidRPr="008C24A6">
        <w:rPr>
          <w:rFonts w:ascii="Arial" w:hAnsi="Arial" w:cs="Arial"/>
          <w:color w:val="000000"/>
          <w:sz w:val="22"/>
          <w:szCs w:val="22"/>
        </w:rPr>
        <w:t xml:space="preserve">display </w:t>
      </w:r>
      <w:r w:rsidR="0016354E" w:rsidRPr="008C24A6">
        <w:rPr>
          <w:rFonts w:ascii="Arial" w:hAnsi="Arial" w:cs="Arial"/>
          <w:color w:val="000000"/>
          <w:sz w:val="22"/>
          <w:szCs w:val="22"/>
        </w:rPr>
        <w:t>zoning data had 84</w:t>
      </w:r>
      <w:r w:rsidR="00D56F78" w:rsidRPr="008C24A6">
        <w:rPr>
          <w:rFonts w:ascii="Arial" w:hAnsi="Arial" w:cs="Arial"/>
          <w:color w:val="000000"/>
          <w:sz w:val="22"/>
          <w:szCs w:val="22"/>
        </w:rPr>
        <w:t>6</w:t>
      </w:r>
      <w:r w:rsidR="0016354E" w:rsidRPr="008C24A6">
        <w:rPr>
          <w:rFonts w:ascii="Arial" w:hAnsi="Arial" w:cs="Arial"/>
          <w:color w:val="FF0000"/>
          <w:sz w:val="22"/>
          <w:szCs w:val="22"/>
        </w:rPr>
        <w:t xml:space="preserve"> </w:t>
      </w:r>
      <w:r w:rsidR="0016354E" w:rsidRPr="008C24A6">
        <w:rPr>
          <w:rFonts w:ascii="Arial" w:hAnsi="Arial" w:cs="Arial"/>
          <w:color w:val="000000"/>
          <w:sz w:val="22"/>
          <w:szCs w:val="22"/>
        </w:rPr>
        <w:t xml:space="preserve">site hits from </w:t>
      </w:r>
      <w:r w:rsidR="00E83ED4">
        <w:rPr>
          <w:rFonts w:ascii="Arial" w:hAnsi="Arial" w:cs="Arial"/>
          <w:color w:val="000000"/>
          <w:sz w:val="22"/>
          <w:szCs w:val="22"/>
        </w:rPr>
        <w:t>thru June of this year.</w:t>
      </w:r>
    </w:p>
    <w:p w14:paraId="3521F3C7" w14:textId="66E304E1" w:rsidR="008F1AD5" w:rsidRPr="00E75D3C" w:rsidRDefault="00CB5115" w:rsidP="005B5FF3">
      <w:pPr>
        <w:numPr>
          <w:ilvl w:val="0"/>
          <w:numId w:val="10"/>
        </w:numPr>
        <w:autoSpaceDE w:val="0"/>
        <w:autoSpaceDN w:val="0"/>
        <w:adjustRightInd w:val="0"/>
        <w:rPr>
          <w:rFonts w:ascii="Arial" w:hAnsi="Arial" w:cs="Arial"/>
          <w:b/>
          <w:color w:val="000000"/>
          <w:sz w:val="22"/>
          <w:szCs w:val="22"/>
          <w:u w:val="single"/>
        </w:rPr>
      </w:pPr>
      <w:r>
        <w:rPr>
          <w:rFonts w:ascii="Arial" w:hAnsi="Arial" w:cs="Arial"/>
          <w:color w:val="000000"/>
          <w:sz w:val="22"/>
          <w:szCs w:val="22"/>
        </w:rPr>
        <w:t xml:space="preserve">Over the past </w:t>
      </w:r>
      <w:r w:rsidR="00B247F2">
        <w:rPr>
          <w:rFonts w:ascii="Arial" w:hAnsi="Arial" w:cs="Arial"/>
          <w:color w:val="000000"/>
          <w:sz w:val="22"/>
          <w:szCs w:val="22"/>
        </w:rPr>
        <w:t>5</w:t>
      </w:r>
      <w:r>
        <w:rPr>
          <w:rFonts w:ascii="Arial" w:hAnsi="Arial" w:cs="Arial"/>
          <w:color w:val="000000"/>
          <w:sz w:val="22"/>
          <w:szCs w:val="22"/>
        </w:rPr>
        <w:t xml:space="preserve"> fiscal years REGIS</w:t>
      </w:r>
      <w:r w:rsidR="00FE44D4">
        <w:rPr>
          <w:rFonts w:ascii="Arial" w:hAnsi="Arial" w:cs="Arial"/>
          <w:color w:val="000000"/>
          <w:sz w:val="22"/>
          <w:szCs w:val="22"/>
        </w:rPr>
        <w:t xml:space="preserve"> has rebated </w:t>
      </w:r>
      <w:r>
        <w:rPr>
          <w:rFonts w:ascii="Arial" w:hAnsi="Arial" w:cs="Arial"/>
          <w:color w:val="000000"/>
          <w:sz w:val="22"/>
          <w:szCs w:val="22"/>
        </w:rPr>
        <w:t xml:space="preserve">to its members a total of </w:t>
      </w:r>
      <w:r w:rsidR="00FE44D4" w:rsidRPr="00236C05">
        <w:rPr>
          <w:rFonts w:ascii="Arial" w:hAnsi="Arial" w:cs="Arial"/>
          <w:b/>
          <w:bCs/>
          <w:color w:val="000000"/>
          <w:sz w:val="22"/>
          <w:szCs w:val="22"/>
        </w:rPr>
        <w:t>$</w:t>
      </w:r>
      <w:r w:rsidR="00236C05" w:rsidRPr="00236C05">
        <w:rPr>
          <w:rFonts w:ascii="Arial" w:hAnsi="Arial" w:cs="Arial"/>
          <w:b/>
          <w:bCs/>
          <w:color w:val="000000"/>
          <w:sz w:val="22"/>
          <w:szCs w:val="22"/>
        </w:rPr>
        <w:t>550,000</w:t>
      </w:r>
      <w:r w:rsidR="00236C05">
        <w:rPr>
          <w:rFonts w:ascii="Arial" w:hAnsi="Arial" w:cs="Arial"/>
          <w:color w:val="000000"/>
          <w:sz w:val="22"/>
          <w:szCs w:val="22"/>
        </w:rPr>
        <w:t xml:space="preserve">. </w:t>
      </w:r>
      <w:r w:rsidR="00973BA5" w:rsidRPr="00CB5115">
        <w:rPr>
          <w:rFonts w:ascii="Arial" w:hAnsi="Arial" w:cs="Arial"/>
          <w:color w:val="000000"/>
          <w:sz w:val="22"/>
          <w:szCs w:val="22"/>
        </w:rPr>
        <w:t xml:space="preserve">These rebates </w:t>
      </w:r>
      <w:r w:rsidR="00EF1686" w:rsidRPr="00CB5115">
        <w:rPr>
          <w:rFonts w:ascii="Arial" w:hAnsi="Arial" w:cs="Arial"/>
          <w:color w:val="000000"/>
          <w:sz w:val="22"/>
          <w:szCs w:val="22"/>
        </w:rPr>
        <w:t xml:space="preserve">occurred with no increase in dues and saved each of our members about </w:t>
      </w:r>
      <w:r w:rsidR="00EF1686" w:rsidRPr="0044179D">
        <w:rPr>
          <w:rFonts w:ascii="Arial" w:hAnsi="Arial" w:cs="Arial"/>
          <w:color w:val="000000"/>
          <w:sz w:val="22"/>
          <w:szCs w:val="22"/>
        </w:rPr>
        <w:t>20%</w:t>
      </w:r>
      <w:r w:rsidR="00EF1686" w:rsidRPr="00CB5115">
        <w:rPr>
          <w:rFonts w:ascii="Arial" w:hAnsi="Arial" w:cs="Arial"/>
          <w:color w:val="000000"/>
          <w:sz w:val="22"/>
          <w:szCs w:val="22"/>
        </w:rPr>
        <w:t xml:space="preserve"> of their total dues.</w:t>
      </w:r>
      <w:r w:rsidR="00236C05">
        <w:rPr>
          <w:rFonts w:ascii="Arial" w:hAnsi="Arial" w:cs="Arial"/>
          <w:color w:val="000000"/>
          <w:sz w:val="22"/>
          <w:szCs w:val="22"/>
        </w:rPr>
        <w:t xml:space="preserve"> We have a resolution on the September 2, </w:t>
      </w:r>
      <w:r w:rsidR="005D098E">
        <w:rPr>
          <w:rFonts w:ascii="Arial" w:hAnsi="Arial" w:cs="Arial"/>
          <w:color w:val="000000"/>
          <w:sz w:val="22"/>
          <w:szCs w:val="22"/>
        </w:rPr>
        <w:t>2021,</w:t>
      </w:r>
      <w:r w:rsidR="00236C05">
        <w:rPr>
          <w:rFonts w:ascii="Arial" w:hAnsi="Arial" w:cs="Arial"/>
          <w:color w:val="000000"/>
          <w:sz w:val="22"/>
          <w:szCs w:val="22"/>
        </w:rPr>
        <w:t xml:space="preserve"> agenda </w:t>
      </w:r>
      <w:r w:rsidR="00E83ED4">
        <w:rPr>
          <w:rFonts w:ascii="Arial" w:hAnsi="Arial" w:cs="Arial"/>
          <w:color w:val="000000"/>
          <w:sz w:val="22"/>
          <w:szCs w:val="22"/>
        </w:rPr>
        <w:t>to</w:t>
      </w:r>
      <w:r w:rsidR="00236C05">
        <w:rPr>
          <w:rFonts w:ascii="Arial" w:hAnsi="Arial" w:cs="Arial"/>
          <w:color w:val="000000"/>
          <w:sz w:val="22"/>
          <w:szCs w:val="22"/>
        </w:rPr>
        <w:t xml:space="preserve"> authorize another $100,000 rebate increas</w:t>
      </w:r>
      <w:r w:rsidR="00E83ED4">
        <w:rPr>
          <w:rFonts w:ascii="Arial" w:hAnsi="Arial" w:cs="Arial"/>
          <w:color w:val="000000"/>
          <w:sz w:val="22"/>
          <w:szCs w:val="22"/>
        </w:rPr>
        <w:t>ing</w:t>
      </w:r>
      <w:r w:rsidR="00236C05">
        <w:rPr>
          <w:rFonts w:ascii="Arial" w:hAnsi="Arial" w:cs="Arial"/>
          <w:color w:val="000000"/>
          <w:sz w:val="22"/>
          <w:szCs w:val="22"/>
        </w:rPr>
        <w:t xml:space="preserve"> the total to </w:t>
      </w:r>
      <w:r w:rsidR="00236C05" w:rsidRPr="00236C05">
        <w:rPr>
          <w:rFonts w:ascii="Arial" w:hAnsi="Arial" w:cs="Arial"/>
          <w:b/>
          <w:bCs/>
          <w:color w:val="000000"/>
          <w:sz w:val="22"/>
          <w:szCs w:val="22"/>
        </w:rPr>
        <w:t>$650,000.</w:t>
      </w:r>
    </w:p>
    <w:p w14:paraId="7291E904" w14:textId="7ED396EE" w:rsidR="00E75D3C" w:rsidRPr="0044179D" w:rsidRDefault="00E75D3C" w:rsidP="005B5FF3">
      <w:pPr>
        <w:numPr>
          <w:ilvl w:val="0"/>
          <w:numId w:val="10"/>
        </w:numPr>
        <w:autoSpaceDE w:val="0"/>
        <w:autoSpaceDN w:val="0"/>
        <w:adjustRightInd w:val="0"/>
        <w:rPr>
          <w:rFonts w:ascii="Arial" w:hAnsi="Arial" w:cs="Arial"/>
          <w:b/>
          <w:color w:val="000000"/>
          <w:sz w:val="22"/>
          <w:szCs w:val="22"/>
          <w:u w:val="single"/>
        </w:rPr>
      </w:pPr>
      <w:r>
        <w:rPr>
          <w:rFonts w:ascii="Arial" w:hAnsi="Arial" w:cs="Arial"/>
          <w:color w:val="000000"/>
          <w:sz w:val="22"/>
          <w:szCs w:val="22"/>
        </w:rPr>
        <w:t>In 2017, the REGIS Board of Directors and GVMC Board of Directors implemented an equity</w:t>
      </w:r>
      <w:r w:rsidR="0044179D">
        <w:rPr>
          <w:rFonts w:ascii="Arial" w:hAnsi="Arial" w:cs="Arial"/>
          <w:color w:val="000000"/>
          <w:sz w:val="22"/>
          <w:szCs w:val="22"/>
        </w:rPr>
        <w:t>-</w:t>
      </w:r>
      <w:r>
        <w:rPr>
          <w:rFonts w:ascii="Arial" w:hAnsi="Arial" w:cs="Arial"/>
          <w:color w:val="000000"/>
          <w:sz w:val="22"/>
          <w:szCs w:val="22"/>
        </w:rPr>
        <w:t xml:space="preserve"> based cost structure based on fixed multipliers </w:t>
      </w:r>
      <w:r w:rsidR="00431676">
        <w:rPr>
          <w:rFonts w:ascii="Arial" w:hAnsi="Arial" w:cs="Arial"/>
          <w:color w:val="000000"/>
          <w:sz w:val="22"/>
          <w:szCs w:val="22"/>
        </w:rPr>
        <w:t xml:space="preserve">for population and parcel counts.  This policy requires </w:t>
      </w:r>
      <w:r w:rsidR="00236C05">
        <w:rPr>
          <w:rFonts w:ascii="Arial" w:hAnsi="Arial" w:cs="Arial"/>
          <w:color w:val="000000"/>
          <w:sz w:val="22"/>
          <w:szCs w:val="22"/>
        </w:rPr>
        <w:t>recalculations</w:t>
      </w:r>
      <w:r>
        <w:rPr>
          <w:rFonts w:ascii="Arial" w:hAnsi="Arial" w:cs="Arial"/>
          <w:color w:val="000000"/>
          <w:sz w:val="22"/>
          <w:szCs w:val="22"/>
        </w:rPr>
        <w:t xml:space="preserve"> every 2 years for parcels and 10 years</w:t>
      </w:r>
      <w:r w:rsidR="00431676">
        <w:rPr>
          <w:rFonts w:ascii="Arial" w:hAnsi="Arial" w:cs="Arial"/>
          <w:color w:val="000000"/>
          <w:sz w:val="22"/>
          <w:szCs w:val="22"/>
        </w:rPr>
        <w:t xml:space="preserve"> (with the census)</w:t>
      </w:r>
      <w:r>
        <w:rPr>
          <w:rFonts w:ascii="Arial" w:hAnsi="Arial" w:cs="Arial"/>
          <w:color w:val="000000"/>
          <w:sz w:val="22"/>
          <w:szCs w:val="22"/>
        </w:rPr>
        <w:t xml:space="preserve"> for population. </w:t>
      </w:r>
      <w:r w:rsidRPr="00E83ED4">
        <w:rPr>
          <w:rFonts w:ascii="Arial" w:hAnsi="Arial" w:cs="Arial"/>
          <w:color w:val="000000"/>
          <w:sz w:val="22"/>
          <w:szCs w:val="22"/>
        </w:rPr>
        <w:t>This budget reflects</w:t>
      </w:r>
      <w:r w:rsidR="007745B9" w:rsidRPr="00E83ED4">
        <w:rPr>
          <w:rFonts w:ascii="Arial" w:hAnsi="Arial" w:cs="Arial"/>
          <w:color w:val="000000"/>
          <w:sz w:val="22"/>
          <w:szCs w:val="22"/>
        </w:rPr>
        <w:t xml:space="preserve"> Kent </w:t>
      </w:r>
      <w:r w:rsidR="00FC3C7E" w:rsidRPr="00E83ED4">
        <w:rPr>
          <w:rFonts w:ascii="Arial" w:hAnsi="Arial" w:cs="Arial"/>
          <w:color w:val="000000"/>
          <w:sz w:val="22"/>
          <w:szCs w:val="22"/>
        </w:rPr>
        <w:t xml:space="preserve">&amp; Ottawa </w:t>
      </w:r>
      <w:r w:rsidR="007745B9" w:rsidRPr="00E83ED4">
        <w:rPr>
          <w:rFonts w:ascii="Arial" w:hAnsi="Arial" w:cs="Arial"/>
          <w:color w:val="000000"/>
          <w:sz w:val="22"/>
          <w:szCs w:val="22"/>
        </w:rPr>
        <w:t>County Equalization Report</w:t>
      </w:r>
      <w:r w:rsidRPr="00E83ED4">
        <w:rPr>
          <w:rFonts w:ascii="Arial" w:hAnsi="Arial" w:cs="Arial"/>
          <w:color w:val="000000"/>
          <w:sz w:val="22"/>
          <w:szCs w:val="22"/>
        </w:rPr>
        <w:t xml:space="preserve"> </w:t>
      </w:r>
      <w:r w:rsidR="00B247F2" w:rsidRPr="00E83ED4">
        <w:rPr>
          <w:rFonts w:ascii="Arial" w:hAnsi="Arial" w:cs="Arial"/>
          <w:color w:val="000000"/>
          <w:sz w:val="22"/>
          <w:szCs w:val="22"/>
        </w:rPr>
        <w:t>2021</w:t>
      </w:r>
      <w:r w:rsidRPr="00E83ED4">
        <w:rPr>
          <w:rFonts w:ascii="Arial" w:hAnsi="Arial" w:cs="Arial"/>
          <w:color w:val="000000"/>
          <w:sz w:val="22"/>
          <w:szCs w:val="22"/>
        </w:rPr>
        <w:t xml:space="preserve"> </w:t>
      </w:r>
      <w:r w:rsidR="007745B9" w:rsidRPr="00E83ED4">
        <w:rPr>
          <w:rFonts w:ascii="Arial" w:hAnsi="Arial" w:cs="Arial"/>
          <w:color w:val="000000"/>
          <w:sz w:val="22"/>
          <w:szCs w:val="22"/>
        </w:rPr>
        <w:t xml:space="preserve">real </w:t>
      </w:r>
      <w:r w:rsidRPr="00E83ED4">
        <w:rPr>
          <w:rFonts w:ascii="Arial" w:hAnsi="Arial" w:cs="Arial"/>
          <w:color w:val="000000"/>
          <w:sz w:val="22"/>
          <w:szCs w:val="22"/>
        </w:rPr>
        <w:t>parcel count data</w:t>
      </w:r>
      <w:r w:rsidR="007745B9" w:rsidRPr="00E83ED4">
        <w:rPr>
          <w:rFonts w:ascii="Arial" w:hAnsi="Arial" w:cs="Arial"/>
          <w:color w:val="000000"/>
          <w:sz w:val="22"/>
          <w:szCs w:val="22"/>
        </w:rPr>
        <w:t xml:space="preserve">, which is </w:t>
      </w:r>
      <w:r w:rsidRPr="00E83ED4">
        <w:rPr>
          <w:rFonts w:ascii="Arial" w:hAnsi="Arial" w:cs="Arial"/>
          <w:color w:val="000000"/>
          <w:sz w:val="22"/>
          <w:szCs w:val="22"/>
        </w:rPr>
        <w:t>required by the policy.</w:t>
      </w:r>
      <w:r w:rsidR="00B247F2" w:rsidRPr="00E83ED4">
        <w:rPr>
          <w:rFonts w:ascii="Arial" w:hAnsi="Arial" w:cs="Arial"/>
          <w:color w:val="000000"/>
          <w:sz w:val="22"/>
          <w:szCs w:val="22"/>
        </w:rPr>
        <w:t xml:space="preserve"> Census data from the federal government has been delayed</w:t>
      </w:r>
      <w:r w:rsidR="007745B9" w:rsidRPr="00E83ED4">
        <w:rPr>
          <w:rFonts w:ascii="Arial" w:hAnsi="Arial" w:cs="Arial"/>
          <w:color w:val="000000"/>
          <w:sz w:val="22"/>
          <w:szCs w:val="22"/>
        </w:rPr>
        <w:t xml:space="preserve"> due to COVID19</w:t>
      </w:r>
      <w:r w:rsidR="00B247F2" w:rsidRPr="00E83ED4">
        <w:rPr>
          <w:rFonts w:ascii="Arial" w:hAnsi="Arial" w:cs="Arial"/>
          <w:color w:val="000000"/>
          <w:sz w:val="22"/>
          <w:szCs w:val="22"/>
        </w:rPr>
        <w:t xml:space="preserve"> so the population adjustment will occur with the next budget</w:t>
      </w:r>
      <w:r w:rsidR="00E83ED4">
        <w:rPr>
          <w:rFonts w:ascii="Arial" w:hAnsi="Arial" w:cs="Arial"/>
          <w:color w:val="000000"/>
          <w:sz w:val="22"/>
          <w:szCs w:val="22"/>
        </w:rPr>
        <w:t xml:space="preserve"> rather than doing a mid-year adjustment</w:t>
      </w:r>
      <w:r w:rsidR="00B247F2" w:rsidRPr="00E83ED4">
        <w:rPr>
          <w:rFonts w:ascii="Arial" w:hAnsi="Arial" w:cs="Arial"/>
          <w:color w:val="000000"/>
          <w:sz w:val="22"/>
          <w:szCs w:val="22"/>
        </w:rPr>
        <w:t>.</w:t>
      </w:r>
    </w:p>
    <w:p w14:paraId="62A5227B" w14:textId="77777777" w:rsidR="0044179D" w:rsidRPr="00600C7B" w:rsidRDefault="0044179D" w:rsidP="0044179D">
      <w:pPr>
        <w:numPr>
          <w:ilvl w:val="0"/>
          <w:numId w:val="10"/>
        </w:numPr>
        <w:autoSpaceDE w:val="0"/>
        <w:autoSpaceDN w:val="0"/>
        <w:rPr>
          <w:rFonts w:ascii="Arial" w:hAnsi="Arial" w:cs="Arial"/>
          <w:b/>
          <w:bCs/>
          <w:color w:val="000000"/>
          <w:sz w:val="22"/>
          <w:szCs w:val="22"/>
          <w:u w:val="single"/>
        </w:rPr>
      </w:pPr>
      <w:r w:rsidRPr="00600C7B">
        <w:rPr>
          <w:rFonts w:ascii="Arial" w:hAnsi="Arial" w:cs="Arial"/>
          <w:sz w:val="22"/>
          <w:szCs w:val="22"/>
        </w:rPr>
        <w:t>In 2017</w:t>
      </w:r>
      <w:r w:rsidRPr="00600C7B">
        <w:rPr>
          <w:rFonts w:ascii="Arial" w:hAnsi="Arial" w:cs="Arial"/>
          <w:color w:val="000000"/>
          <w:sz w:val="22"/>
          <w:szCs w:val="22"/>
        </w:rPr>
        <w:t xml:space="preserve">, GVMC was awarded </w:t>
      </w:r>
      <w:r w:rsidRPr="00600C7B">
        <w:rPr>
          <w:rFonts w:ascii="Arial" w:hAnsi="Arial" w:cs="Arial"/>
          <w:sz w:val="22"/>
          <w:szCs w:val="22"/>
        </w:rPr>
        <w:t xml:space="preserve">$8,000,000 in </w:t>
      </w:r>
      <w:r w:rsidRPr="00600C7B">
        <w:rPr>
          <w:rFonts w:ascii="Arial" w:hAnsi="Arial" w:cs="Arial"/>
          <w:color w:val="000000"/>
          <w:sz w:val="22"/>
          <w:szCs w:val="22"/>
        </w:rPr>
        <w:t>USDA Regional Conservation Partnership Program</w:t>
      </w:r>
      <w:r w:rsidRPr="00600C7B">
        <w:rPr>
          <w:rFonts w:ascii="Arial" w:hAnsi="Arial" w:cs="Arial"/>
          <w:sz w:val="22"/>
          <w:szCs w:val="22"/>
        </w:rPr>
        <w:t xml:space="preserve"> funding </w:t>
      </w:r>
      <w:r w:rsidRPr="00600C7B">
        <w:rPr>
          <w:rFonts w:ascii="Arial" w:hAnsi="Arial" w:cs="Arial"/>
          <w:color w:val="000000"/>
          <w:sz w:val="22"/>
          <w:szCs w:val="22"/>
        </w:rPr>
        <w:t xml:space="preserve">to </w:t>
      </w:r>
      <w:r w:rsidRPr="00600C7B">
        <w:rPr>
          <w:rFonts w:ascii="Arial" w:hAnsi="Arial" w:cs="Arial"/>
          <w:sz w:val="22"/>
          <w:szCs w:val="22"/>
        </w:rPr>
        <w:t xml:space="preserve">restore habitat as part of the Grand River Restoration project and </w:t>
      </w:r>
      <w:r w:rsidRPr="00600C7B">
        <w:rPr>
          <w:rFonts w:ascii="Arial" w:hAnsi="Arial" w:cs="Arial"/>
          <w:color w:val="000000"/>
          <w:sz w:val="22"/>
          <w:szCs w:val="22"/>
        </w:rPr>
        <w:t xml:space="preserve">reduce </w:t>
      </w:r>
      <w:r w:rsidRPr="00600C7B">
        <w:rPr>
          <w:rFonts w:ascii="Arial" w:hAnsi="Arial" w:cs="Arial"/>
          <w:sz w:val="22"/>
          <w:szCs w:val="22"/>
        </w:rPr>
        <w:t xml:space="preserve">erosion and sedimentation in the upstream watersheds of </w:t>
      </w:r>
      <w:r w:rsidRPr="00600C7B">
        <w:rPr>
          <w:rFonts w:ascii="Arial" w:hAnsi="Arial" w:cs="Arial"/>
          <w:color w:val="000000"/>
          <w:sz w:val="22"/>
          <w:szCs w:val="22"/>
        </w:rPr>
        <w:t>Indian Mill Creek and Rogue River</w:t>
      </w:r>
      <w:r w:rsidRPr="00600C7B">
        <w:rPr>
          <w:rFonts w:ascii="Arial" w:hAnsi="Arial" w:cs="Arial"/>
          <w:sz w:val="22"/>
          <w:szCs w:val="22"/>
        </w:rPr>
        <w:t xml:space="preserve">. </w:t>
      </w:r>
      <w:r w:rsidRPr="00600C7B">
        <w:rPr>
          <w:rFonts w:ascii="Arial" w:hAnsi="Arial" w:cs="Arial"/>
          <w:color w:val="000000"/>
          <w:sz w:val="22"/>
          <w:szCs w:val="22"/>
        </w:rPr>
        <w:t> </w:t>
      </w:r>
      <w:r w:rsidRPr="00E83ED4">
        <w:rPr>
          <w:rFonts w:ascii="Arial" w:hAnsi="Arial" w:cs="Arial"/>
          <w:sz w:val="22"/>
          <w:szCs w:val="22"/>
        </w:rPr>
        <w:t xml:space="preserve">We are about halfway through this program and will continue meeting the goals of this grant in </w:t>
      </w:r>
      <w:r w:rsidR="00B247F2" w:rsidRPr="00E83ED4">
        <w:rPr>
          <w:rFonts w:ascii="Arial" w:hAnsi="Arial" w:cs="Arial"/>
          <w:color w:val="000000"/>
          <w:sz w:val="22"/>
          <w:szCs w:val="22"/>
        </w:rPr>
        <w:t>2021-2022.</w:t>
      </w:r>
      <w:r w:rsidRPr="00600C7B">
        <w:rPr>
          <w:rFonts w:ascii="Arial" w:hAnsi="Arial" w:cs="Arial"/>
          <w:sz w:val="22"/>
          <w:szCs w:val="22"/>
        </w:rPr>
        <w:t xml:space="preserve"> </w:t>
      </w:r>
      <w:r w:rsidRPr="00600C7B">
        <w:rPr>
          <w:rFonts w:ascii="Arial" w:hAnsi="Arial" w:cs="Arial"/>
          <w:color w:val="000000"/>
          <w:sz w:val="22"/>
          <w:szCs w:val="22"/>
        </w:rPr>
        <w:t> </w:t>
      </w:r>
    </w:p>
    <w:p w14:paraId="7428B567" w14:textId="4E7B104A" w:rsidR="0044179D" w:rsidRPr="00E83ED4" w:rsidRDefault="0044179D" w:rsidP="0044179D">
      <w:pPr>
        <w:pStyle w:val="ListParagraph"/>
        <w:numPr>
          <w:ilvl w:val="0"/>
          <w:numId w:val="10"/>
        </w:numPr>
        <w:rPr>
          <w:rFonts w:ascii="Arial" w:hAnsi="Arial" w:cs="Arial"/>
          <w:sz w:val="22"/>
          <w:szCs w:val="22"/>
        </w:rPr>
      </w:pPr>
      <w:r w:rsidRPr="00E83ED4">
        <w:rPr>
          <w:rFonts w:ascii="Arial" w:hAnsi="Arial" w:cs="Arial"/>
          <w:sz w:val="22"/>
          <w:szCs w:val="22"/>
        </w:rPr>
        <w:t xml:space="preserve">Work is </w:t>
      </w:r>
      <w:r w:rsidR="00DA1F3F" w:rsidRPr="00E83ED4">
        <w:rPr>
          <w:rFonts w:ascii="Arial" w:hAnsi="Arial" w:cs="Arial"/>
          <w:sz w:val="22"/>
          <w:szCs w:val="22"/>
        </w:rPr>
        <w:t>continuing</w:t>
      </w:r>
      <w:r w:rsidRPr="00E83ED4">
        <w:rPr>
          <w:rFonts w:ascii="Arial" w:hAnsi="Arial" w:cs="Arial"/>
          <w:sz w:val="22"/>
          <w:szCs w:val="22"/>
        </w:rPr>
        <w:t xml:space="preserve"> </w:t>
      </w:r>
      <w:r w:rsidR="00DA1F3F">
        <w:rPr>
          <w:rFonts w:ascii="Arial" w:hAnsi="Arial" w:cs="Arial"/>
          <w:sz w:val="22"/>
          <w:szCs w:val="22"/>
        </w:rPr>
        <w:t xml:space="preserve">on </w:t>
      </w:r>
      <w:r w:rsidRPr="00E83ED4">
        <w:rPr>
          <w:rFonts w:ascii="Arial" w:hAnsi="Arial" w:cs="Arial"/>
          <w:sz w:val="22"/>
          <w:szCs w:val="22"/>
        </w:rPr>
        <w:t>exi</w:t>
      </w:r>
      <w:r w:rsidR="001E0465" w:rsidRPr="00E83ED4">
        <w:rPr>
          <w:rFonts w:ascii="Arial" w:hAnsi="Arial" w:cs="Arial"/>
          <w:sz w:val="22"/>
          <w:szCs w:val="22"/>
        </w:rPr>
        <w:t>s</w:t>
      </w:r>
      <w:r w:rsidRPr="00E83ED4">
        <w:rPr>
          <w:rFonts w:ascii="Arial" w:hAnsi="Arial" w:cs="Arial"/>
          <w:sz w:val="22"/>
          <w:szCs w:val="22"/>
        </w:rPr>
        <w:t xml:space="preserve">ting grants and several new grants that were awarded to GVMC Environmental Programs Department this past year: </w:t>
      </w:r>
    </w:p>
    <w:p w14:paraId="58C41FC3" w14:textId="77777777" w:rsidR="0044179D" w:rsidRPr="00E83ED4" w:rsidRDefault="0044179D" w:rsidP="0044179D">
      <w:pPr>
        <w:pStyle w:val="ListParagraph"/>
        <w:numPr>
          <w:ilvl w:val="1"/>
          <w:numId w:val="10"/>
        </w:numPr>
        <w:rPr>
          <w:rFonts w:ascii="Arial" w:hAnsi="Arial" w:cs="Arial"/>
          <w:sz w:val="22"/>
          <w:szCs w:val="22"/>
        </w:rPr>
      </w:pPr>
      <w:r w:rsidRPr="00E83ED4">
        <w:rPr>
          <w:rFonts w:ascii="Arial" w:hAnsi="Arial" w:cs="Arial"/>
          <w:sz w:val="22"/>
          <w:szCs w:val="22"/>
        </w:rPr>
        <w:t>Updating Buck Creek and Coldwater River watershed management plans</w:t>
      </w:r>
    </w:p>
    <w:p w14:paraId="770352AE" w14:textId="77777777" w:rsidR="0044179D" w:rsidRPr="00E83ED4" w:rsidRDefault="0044179D" w:rsidP="0044179D">
      <w:pPr>
        <w:pStyle w:val="ListParagraph"/>
        <w:numPr>
          <w:ilvl w:val="1"/>
          <w:numId w:val="10"/>
        </w:numPr>
        <w:rPr>
          <w:rFonts w:ascii="Arial" w:hAnsi="Arial" w:cs="Arial"/>
          <w:sz w:val="22"/>
          <w:szCs w:val="22"/>
        </w:rPr>
      </w:pPr>
      <w:r w:rsidRPr="00E83ED4">
        <w:rPr>
          <w:rFonts w:ascii="Arial" w:hAnsi="Arial" w:cs="Arial"/>
          <w:sz w:val="22"/>
          <w:szCs w:val="22"/>
        </w:rPr>
        <w:t>Stabilizing Alger Ravine severe erosion and monitoring its success</w:t>
      </w:r>
    </w:p>
    <w:p w14:paraId="5587CB0E" w14:textId="56F43174" w:rsidR="0044179D" w:rsidRPr="00E83ED4" w:rsidRDefault="0044179D" w:rsidP="0044179D">
      <w:pPr>
        <w:pStyle w:val="ListParagraph"/>
        <w:numPr>
          <w:ilvl w:val="1"/>
          <w:numId w:val="10"/>
        </w:numPr>
        <w:rPr>
          <w:rFonts w:ascii="Arial" w:hAnsi="Arial" w:cs="Arial"/>
          <w:sz w:val="22"/>
          <w:szCs w:val="22"/>
        </w:rPr>
      </w:pPr>
      <w:r w:rsidRPr="00E83ED4">
        <w:rPr>
          <w:rFonts w:ascii="Arial" w:hAnsi="Arial" w:cs="Arial"/>
          <w:sz w:val="22"/>
          <w:szCs w:val="22"/>
        </w:rPr>
        <w:lastRenderedPageBreak/>
        <w:t>Increase tree canopy on multiple school campuses</w:t>
      </w:r>
      <w:r w:rsidR="00E83ED4">
        <w:rPr>
          <w:rFonts w:ascii="Arial" w:hAnsi="Arial" w:cs="Arial"/>
          <w:sz w:val="22"/>
          <w:szCs w:val="22"/>
        </w:rPr>
        <w:t>.</w:t>
      </w:r>
    </w:p>
    <w:p w14:paraId="5585BD03" w14:textId="77777777" w:rsidR="0044179D" w:rsidRPr="00E83ED4" w:rsidRDefault="0044179D" w:rsidP="0044179D">
      <w:pPr>
        <w:pStyle w:val="ListParagraph"/>
        <w:numPr>
          <w:ilvl w:val="1"/>
          <w:numId w:val="10"/>
        </w:numPr>
        <w:rPr>
          <w:rFonts w:ascii="Arial" w:hAnsi="Arial" w:cs="Arial"/>
          <w:sz w:val="22"/>
          <w:szCs w:val="22"/>
        </w:rPr>
      </w:pPr>
      <w:r w:rsidRPr="00E83ED4">
        <w:rPr>
          <w:rFonts w:ascii="Arial" w:hAnsi="Arial" w:cs="Arial"/>
          <w:sz w:val="22"/>
          <w:szCs w:val="22"/>
        </w:rPr>
        <w:t xml:space="preserve">Providing Rainscaping services to </w:t>
      </w:r>
      <w:r w:rsidR="00600C7B" w:rsidRPr="00E83ED4">
        <w:rPr>
          <w:rFonts w:ascii="Arial" w:hAnsi="Arial" w:cs="Arial"/>
          <w:sz w:val="22"/>
          <w:szCs w:val="22"/>
        </w:rPr>
        <w:t>small businesses and neighborhoods</w:t>
      </w:r>
    </w:p>
    <w:p w14:paraId="06B10FA2" w14:textId="77777777" w:rsidR="0044179D" w:rsidRPr="0044179D" w:rsidRDefault="0044179D" w:rsidP="0044179D">
      <w:pPr>
        <w:pStyle w:val="ListParagraph"/>
        <w:numPr>
          <w:ilvl w:val="0"/>
          <w:numId w:val="10"/>
        </w:numPr>
        <w:rPr>
          <w:rFonts w:ascii="Arial" w:hAnsi="Arial" w:cs="Arial"/>
          <w:sz w:val="22"/>
          <w:szCs w:val="22"/>
        </w:rPr>
      </w:pPr>
      <w:r w:rsidRPr="0044179D">
        <w:rPr>
          <w:rFonts w:ascii="Arial" w:hAnsi="Arial" w:cs="Arial"/>
          <w:sz w:val="22"/>
          <w:szCs w:val="22"/>
        </w:rPr>
        <w:t xml:space="preserve">We continue to support Grand Rapids Whitewater and the Grand River Restoration project by providing project management assistance and applying for and securing grant funding. Our contract with GRWW for </w:t>
      </w:r>
      <w:r w:rsidRPr="001E0465">
        <w:rPr>
          <w:rFonts w:ascii="Arial" w:hAnsi="Arial" w:cs="Arial"/>
          <w:sz w:val="22"/>
          <w:szCs w:val="22"/>
        </w:rPr>
        <w:t xml:space="preserve">the </w:t>
      </w:r>
      <w:r w:rsidR="00B247F2" w:rsidRPr="001E0465">
        <w:rPr>
          <w:rFonts w:ascii="Arial" w:hAnsi="Arial" w:cs="Arial"/>
          <w:sz w:val="22"/>
          <w:szCs w:val="22"/>
        </w:rPr>
        <w:t xml:space="preserve">2021-2022 </w:t>
      </w:r>
      <w:r w:rsidRPr="001E0465">
        <w:rPr>
          <w:rFonts w:ascii="Arial" w:hAnsi="Arial" w:cs="Arial"/>
          <w:sz w:val="22"/>
          <w:szCs w:val="22"/>
        </w:rPr>
        <w:t>budget year is $16,000.</w:t>
      </w:r>
      <w:r w:rsidRPr="0044179D">
        <w:rPr>
          <w:rFonts w:ascii="Arial" w:hAnsi="Arial" w:cs="Arial"/>
          <w:sz w:val="22"/>
          <w:szCs w:val="22"/>
        </w:rPr>
        <w:t xml:space="preserve"> </w:t>
      </w:r>
    </w:p>
    <w:p w14:paraId="51B170C6" w14:textId="77777777" w:rsidR="0044179D" w:rsidRPr="00600C7B" w:rsidRDefault="0044179D" w:rsidP="0044179D">
      <w:pPr>
        <w:pStyle w:val="ListParagraph"/>
        <w:numPr>
          <w:ilvl w:val="0"/>
          <w:numId w:val="10"/>
        </w:numPr>
        <w:rPr>
          <w:rFonts w:ascii="Arial" w:hAnsi="Arial" w:cs="Arial"/>
          <w:sz w:val="22"/>
          <w:szCs w:val="22"/>
        </w:rPr>
      </w:pPr>
      <w:r w:rsidRPr="00600C7B">
        <w:rPr>
          <w:rFonts w:ascii="Arial" w:hAnsi="Arial" w:cs="Arial"/>
          <w:sz w:val="22"/>
          <w:szCs w:val="22"/>
        </w:rPr>
        <w:t xml:space="preserve">GVMC continues to work with communities through the NPDES Municipal Separate Storm Sewer System (MS4) permits. Permits for </w:t>
      </w:r>
      <w:r w:rsidR="00B247F2" w:rsidRPr="00600C7B">
        <w:rPr>
          <w:rFonts w:ascii="Arial" w:hAnsi="Arial" w:cs="Arial"/>
          <w:sz w:val="22"/>
          <w:szCs w:val="22"/>
        </w:rPr>
        <w:t>our</w:t>
      </w:r>
      <w:r w:rsidRPr="00600C7B">
        <w:rPr>
          <w:rFonts w:ascii="Arial" w:hAnsi="Arial" w:cs="Arial"/>
          <w:sz w:val="22"/>
          <w:szCs w:val="22"/>
        </w:rPr>
        <w:t xml:space="preserve"> 2</w:t>
      </w:r>
      <w:r w:rsidR="001E0465" w:rsidRPr="00600C7B">
        <w:rPr>
          <w:rFonts w:ascii="Arial" w:hAnsi="Arial" w:cs="Arial"/>
          <w:sz w:val="22"/>
          <w:szCs w:val="22"/>
        </w:rPr>
        <w:t>4</w:t>
      </w:r>
      <w:r w:rsidRPr="00600C7B">
        <w:rPr>
          <w:rFonts w:ascii="Arial" w:hAnsi="Arial" w:cs="Arial"/>
          <w:sz w:val="22"/>
          <w:szCs w:val="22"/>
        </w:rPr>
        <w:t xml:space="preserve"> entities </w:t>
      </w:r>
      <w:r w:rsidR="001E0465" w:rsidRPr="00600C7B">
        <w:rPr>
          <w:rFonts w:ascii="Arial" w:hAnsi="Arial" w:cs="Arial"/>
          <w:sz w:val="22"/>
          <w:szCs w:val="22"/>
        </w:rPr>
        <w:t xml:space="preserve">were all issued by the end of fiscal year 2021, with implementation of those permits starting upon issuance. Communities will be adopting the Stormwater Ordinance in the 2021-2022 fiscal year. </w:t>
      </w:r>
    </w:p>
    <w:p w14:paraId="1F403B3E" w14:textId="19D57C23" w:rsidR="0044179D" w:rsidRPr="0044179D" w:rsidRDefault="0044179D" w:rsidP="0044179D">
      <w:pPr>
        <w:pStyle w:val="ListParagraph"/>
        <w:numPr>
          <w:ilvl w:val="0"/>
          <w:numId w:val="10"/>
        </w:numPr>
        <w:rPr>
          <w:rFonts w:ascii="Arial" w:hAnsi="Arial" w:cs="Arial"/>
          <w:sz w:val="22"/>
          <w:szCs w:val="22"/>
        </w:rPr>
      </w:pPr>
      <w:r w:rsidRPr="0044179D">
        <w:rPr>
          <w:rFonts w:ascii="Arial" w:hAnsi="Arial" w:cs="Arial"/>
          <w:sz w:val="22"/>
          <w:szCs w:val="22"/>
        </w:rPr>
        <w:t xml:space="preserve">We estimate our environmental educational efforts reached </w:t>
      </w:r>
      <w:r w:rsidR="001E0465">
        <w:rPr>
          <w:rFonts w:ascii="Arial" w:hAnsi="Arial" w:cs="Arial"/>
          <w:sz w:val="22"/>
          <w:szCs w:val="22"/>
        </w:rPr>
        <w:t xml:space="preserve">more </w:t>
      </w:r>
      <w:r w:rsidR="00B5670F">
        <w:rPr>
          <w:rFonts w:ascii="Arial" w:hAnsi="Arial" w:cs="Arial"/>
          <w:sz w:val="22"/>
          <w:szCs w:val="22"/>
        </w:rPr>
        <w:t xml:space="preserve">than the </w:t>
      </w:r>
      <w:r w:rsidR="00E83ED4" w:rsidRPr="00E83ED4">
        <w:rPr>
          <w:rFonts w:ascii="Arial" w:hAnsi="Arial" w:cs="Arial"/>
          <w:sz w:val="22"/>
          <w:szCs w:val="22"/>
          <w:u w:val="single"/>
        </w:rPr>
        <w:t>7,000</w:t>
      </w:r>
      <w:r w:rsidR="00E83ED4">
        <w:rPr>
          <w:rFonts w:ascii="Arial" w:hAnsi="Arial" w:cs="Arial"/>
          <w:sz w:val="22"/>
          <w:szCs w:val="22"/>
        </w:rPr>
        <w:t>-goal</w:t>
      </w:r>
      <w:r w:rsidR="00B5670F">
        <w:rPr>
          <w:rFonts w:ascii="Arial" w:hAnsi="Arial" w:cs="Arial"/>
          <w:sz w:val="22"/>
          <w:szCs w:val="22"/>
        </w:rPr>
        <w:t xml:space="preserve"> </w:t>
      </w:r>
      <w:r w:rsidR="001E0465">
        <w:rPr>
          <w:rFonts w:ascii="Arial" w:hAnsi="Arial" w:cs="Arial"/>
          <w:sz w:val="22"/>
          <w:szCs w:val="22"/>
        </w:rPr>
        <w:t xml:space="preserve">due to the switch to virtual application of lesson plans this past school year. </w:t>
      </w:r>
    </w:p>
    <w:p w14:paraId="7E2D6ECB" w14:textId="16521C4E" w:rsidR="00A20A4F" w:rsidRPr="00AE6461" w:rsidRDefault="00A20A4F" w:rsidP="0044179D">
      <w:pPr>
        <w:autoSpaceDE w:val="0"/>
        <w:autoSpaceDN w:val="0"/>
        <w:adjustRightInd w:val="0"/>
        <w:rPr>
          <w:rFonts w:ascii="Arial" w:hAnsi="Arial" w:cs="Arial"/>
          <w:b/>
          <w:color w:val="000000"/>
          <w:sz w:val="22"/>
          <w:szCs w:val="22"/>
          <w:u w:val="single"/>
        </w:rPr>
      </w:pPr>
      <w:r>
        <w:rPr>
          <w:rFonts w:ascii="Arial" w:hAnsi="Arial" w:cs="Arial"/>
          <w:color w:val="000000"/>
          <w:sz w:val="22"/>
          <w:szCs w:val="22"/>
        </w:rPr>
        <w:t xml:space="preserve">This budget reflects </w:t>
      </w:r>
      <w:r w:rsidR="0039348D">
        <w:rPr>
          <w:rFonts w:ascii="Arial" w:hAnsi="Arial" w:cs="Arial"/>
          <w:color w:val="000000"/>
          <w:sz w:val="22"/>
          <w:szCs w:val="22"/>
        </w:rPr>
        <w:t>the continuing</w:t>
      </w:r>
      <w:r>
        <w:rPr>
          <w:rFonts w:ascii="Arial" w:hAnsi="Arial" w:cs="Arial"/>
          <w:color w:val="000000"/>
          <w:sz w:val="22"/>
          <w:szCs w:val="22"/>
        </w:rPr>
        <w:t xml:space="preserve"> integration of all GVMC programs and operations with multiple collaborations, cost sharing and program efforts occurring between departments.</w:t>
      </w:r>
      <w:r w:rsidR="007C0641">
        <w:rPr>
          <w:rFonts w:ascii="Arial" w:hAnsi="Arial" w:cs="Arial"/>
          <w:color w:val="000000"/>
          <w:sz w:val="22"/>
          <w:szCs w:val="22"/>
        </w:rPr>
        <w:t xml:space="preserve"> This has resulted in program expansion and improved operational efficiencies.</w:t>
      </w:r>
      <w:r w:rsidRPr="00AE6461">
        <w:rPr>
          <w:rFonts w:ascii="Arial" w:hAnsi="Arial" w:cs="Arial"/>
          <w:color w:val="000000"/>
          <w:sz w:val="22"/>
          <w:szCs w:val="22"/>
        </w:rPr>
        <w:t xml:space="preserve"> </w:t>
      </w:r>
    </w:p>
    <w:p w14:paraId="30006792" w14:textId="77777777" w:rsidR="0044179D" w:rsidRDefault="0044179D" w:rsidP="00971135">
      <w:pPr>
        <w:autoSpaceDE w:val="0"/>
        <w:autoSpaceDN w:val="0"/>
        <w:adjustRightInd w:val="0"/>
        <w:rPr>
          <w:rFonts w:ascii="Arial" w:hAnsi="Arial" w:cs="Arial"/>
          <w:b/>
          <w:color w:val="000000"/>
          <w:sz w:val="22"/>
          <w:szCs w:val="22"/>
          <w:u w:val="single"/>
        </w:rPr>
      </w:pPr>
    </w:p>
    <w:p w14:paraId="1A920F67" w14:textId="01CE18FA" w:rsidR="002428A1" w:rsidRPr="002428A1" w:rsidRDefault="00971135" w:rsidP="00971135">
      <w:pPr>
        <w:autoSpaceDE w:val="0"/>
        <w:autoSpaceDN w:val="0"/>
        <w:adjustRightInd w:val="0"/>
        <w:rPr>
          <w:rFonts w:ascii="Arial" w:hAnsi="Arial" w:cs="Arial"/>
          <w:color w:val="000000"/>
          <w:sz w:val="22"/>
          <w:szCs w:val="22"/>
        </w:rPr>
      </w:pPr>
      <w:r w:rsidRPr="002428A1">
        <w:rPr>
          <w:rFonts w:ascii="Arial" w:hAnsi="Arial" w:cs="Arial"/>
          <w:b/>
          <w:color w:val="000000"/>
          <w:sz w:val="22"/>
          <w:szCs w:val="22"/>
          <w:u w:val="single"/>
        </w:rPr>
        <w:t>The Budget Calendar is as follows:</w:t>
      </w:r>
      <w:r w:rsidR="005D098E">
        <w:rPr>
          <w:rFonts w:ascii="Arial" w:hAnsi="Arial" w:cs="Arial"/>
          <w:b/>
          <w:color w:val="000000"/>
          <w:sz w:val="22"/>
          <w:szCs w:val="22"/>
          <w:u w:val="single"/>
        </w:rPr>
        <w:t xml:space="preserve"> </w:t>
      </w:r>
      <w:r w:rsidR="00C06A73" w:rsidRPr="002428A1">
        <w:rPr>
          <w:rFonts w:ascii="Arial" w:hAnsi="Arial" w:cs="Arial"/>
          <w:b/>
          <w:color w:val="000000"/>
          <w:sz w:val="22"/>
          <w:szCs w:val="22"/>
          <w:u w:val="single"/>
        </w:rPr>
        <w:t xml:space="preserve"> </w:t>
      </w:r>
      <w:r w:rsidR="00FB175C" w:rsidRPr="002428A1">
        <w:rPr>
          <w:rFonts w:ascii="Arial" w:hAnsi="Arial" w:cs="Arial"/>
          <w:color w:val="000000"/>
          <w:sz w:val="22"/>
          <w:szCs w:val="22"/>
        </w:rPr>
        <w:t xml:space="preserve">(Approximately </w:t>
      </w:r>
      <w:r w:rsidR="005D098E">
        <w:rPr>
          <w:rFonts w:ascii="Arial" w:hAnsi="Arial" w:cs="Arial"/>
          <w:color w:val="000000"/>
          <w:sz w:val="22"/>
          <w:szCs w:val="22"/>
        </w:rPr>
        <w:t>8</w:t>
      </w:r>
      <w:r w:rsidR="005C3195">
        <w:rPr>
          <w:rFonts w:ascii="Arial" w:hAnsi="Arial" w:cs="Arial"/>
          <w:color w:val="000000"/>
          <w:sz w:val="22"/>
          <w:szCs w:val="22"/>
        </w:rPr>
        <w:t>0</w:t>
      </w:r>
      <w:r w:rsidR="00C06A73" w:rsidRPr="002428A1">
        <w:rPr>
          <w:rFonts w:ascii="Arial" w:hAnsi="Arial" w:cs="Arial"/>
          <w:color w:val="000000"/>
          <w:sz w:val="22"/>
          <w:szCs w:val="22"/>
        </w:rPr>
        <w:t xml:space="preserve"> people have been involved in this process)</w:t>
      </w:r>
      <w:r w:rsidR="002428A1" w:rsidRPr="002428A1">
        <w:rPr>
          <w:rFonts w:ascii="Arial" w:hAnsi="Arial" w:cs="Arial"/>
          <w:color w:val="000000"/>
          <w:sz w:val="22"/>
          <w:szCs w:val="22"/>
        </w:rPr>
        <w:t>.</w:t>
      </w:r>
      <w:r w:rsidR="009C598B" w:rsidRPr="002428A1">
        <w:rPr>
          <w:rFonts w:ascii="Arial" w:hAnsi="Arial" w:cs="Arial"/>
          <w:color w:val="000000"/>
          <w:sz w:val="22"/>
          <w:szCs w:val="22"/>
        </w:rPr>
        <w:t xml:space="preserve"> </w:t>
      </w:r>
    </w:p>
    <w:p w14:paraId="7065A135" w14:textId="77777777" w:rsidR="002428A1" w:rsidRDefault="002428A1" w:rsidP="00971135">
      <w:pPr>
        <w:autoSpaceDE w:val="0"/>
        <w:autoSpaceDN w:val="0"/>
        <w:adjustRightInd w:val="0"/>
        <w:rPr>
          <w:rFonts w:ascii="Arial" w:hAnsi="Arial" w:cs="Arial"/>
          <w:color w:val="000000"/>
          <w:sz w:val="22"/>
          <w:szCs w:val="22"/>
          <w:highlight w:val="yellow"/>
        </w:rPr>
      </w:pPr>
    </w:p>
    <w:p w14:paraId="05E65057" w14:textId="77777777" w:rsidR="00971135" w:rsidRDefault="009C598B" w:rsidP="00971135">
      <w:pPr>
        <w:autoSpaceDE w:val="0"/>
        <w:autoSpaceDN w:val="0"/>
        <w:adjustRightInd w:val="0"/>
        <w:rPr>
          <w:rFonts w:ascii="Arial" w:hAnsi="Arial" w:cs="Arial"/>
          <w:color w:val="000000"/>
          <w:sz w:val="22"/>
          <w:szCs w:val="22"/>
        </w:rPr>
      </w:pPr>
      <w:r w:rsidRPr="007B2F72">
        <w:rPr>
          <w:rFonts w:ascii="Arial" w:hAnsi="Arial" w:cs="Arial"/>
          <w:color w:val="000000"/>
          <w:sz w:val="22"/>
          <w:szCs w:val="22"/>
        </w:rPr>
        <w:t>This year the process is changed slightly to allow for concurrent review of the budget by the REGIS and GVMC Executive Committees and Boards.</w:t>
      </w:r>
    </w:p>
    <w:p w14:paraId="6FA4C43D" w14:textId="77777777" w:rsidR="009C598B" w:rsidRPr="00C06A73" w:rsidRDefault="009C598B" w:rsidP="00971135">
      <w:pPr>
        <w:autoSpaceDE w:val="0"/>
        <w:autoSpaceDN w:val="0"/>
        <w:adjustRightInd w:val="0"/>
        <w:rPr>
          <w:rFonts w:ascii="Arial" w:hAnsi="Arial" w:cs="Arial"/>
          <w:sz w:val="22"/>
          <w:szCs w:val="22"/>
        </w:rPr>
      </w:pPr>
    </w:p>
    <w:p w14:paraId="1F093F90" w14:textId="77777777" w:rsidR="00971135" w:rsidRPr="00217B3E" w:rsidRDefault="005C3195" w:rsidP="00971135">
      <w:pPr>
        <w:numPr>
          <w:ilvl w:val="0"/>
          <w:numId w:val="7"/>
        </w:numPr>
        <w:autoSpaceDE w:val="0"/>
        <w:autoSpaceDN w:val="0"/>
        <w:adjustRightInd w:val="0"/>
        <w:rPr>
          <w:rFonts w:ascii="Arial" w:hAnsi="Arial" w:cs="Arial"/>
          <w:b/>
          <w:color w:val="000000"/>
          <w:sz w:val="22"/>
          <w:szCs w:val="22"/>
        </w:rPr>
      </w:pPr>
      <w:r w:rsidRPr="00C7333B">
        <w:rPr>
          <w:rFonts w:ascii="Arial" w:hAnsi="Arial" w:cs="Arial"/>
          <w:color w:val="000000"/>
          <w:sz w:val="22"/>
          <w:szCs w:val="22"/>
          <w:u w:val="single"/>
        </w:rPr>
        <w:t xml:space="preserve">April </w:t>
      </w:r>
      <w:r w:rsidR="00C7333B" w:rsidRPr="00C7333B">
        <w:rPr>
          <w:rFonts w:ascii="Arial" w:hAnsi="Arial" w:cs="Arial"/>
          <w:color w:val="000000"/>
          <w:sz w:val="22"/>
          <w:szCs w:val="22"/>
          <w:u w:val="single"/>
        </w:rPr>
        <w:t>21</w:t>
      </w:r>
      <w:r w:rsidR="00C7333B">
        <w:rPr>
          <w:rFonts w:ascii="Arial" w:hAnsi="Arial" w:cs="Arial"/>
          <w:color w:val="000000"/>
          <w:sz w:val="22"/>
          <w:szCs w:val="22"/>
          <w:u w:val="single"/>
        </w:rPr>
        <w:t>-</w:t>
      </w:r>
      <w:r w:rsidR="00971135" w:rsidRPr="00217B3E">
        <w:rPr>
          <w:rFonts w:ascii="Arial" w:hAnsi="Arial" w:cs="Arial"/>
          <w:color w:val="000000"/>
          <w:sz w:val="22"/>
          <w:szCs w:val="22"/>
        </w:rPr>
        <w:t>Transportation Policy Committee Reviewed the Budget and recommended approval by the GVMC Board of Directors.</w:t>
      </w:r>
    </w:p>
    <w:p w14:paraId="40D84444" w14:textId="77777777" w:rsidR="002428A1" w:rsidRDefault="005C3195" w:rsidP="005C3195">
      <w:pPr>
        <w:numPr>
          <w:ilvl w:val="0"/>
          <w:numId w:val="7"/>
        </w:numPr>
        <w:autoSpaceDE w:val="0"/>
        <w:autoSpaceDN w:val="0"/>
        <w:adjustRightInd w:val="0"/>
        <w:rPr>
          <w:rFonts w:ascii="Arial" w:hAnsi="Arial" w:cs="Arial"/>
          <w:color w:val="000000"/>
          <w:sz w:val="22"/>
          <w:szCs w:val="22"/>
        </w:rPr>
      </w:pPr>
      <w:r w:rsidRPr="00C7333B">
        <w:rPr>
          <w:rFonts w:ascii="Arial" w:hAnsi="Arial" w:cs="Arial"/>
          <w:color w:val="000000"/>
          <w:sz w:val="22"/>
          <w:szCs w:val="22"/>
          <w:u w:val="single"/>
        </w:rPr>
        <w:t xml:space="preserve">May </w:t>
      </w:r>
      <w:r w:rsidR="00B247F2" w:rsidRPr="00C7333B">
        <w:rPr>
          <w:rFonts w:ascii="Arial" w:hAnsi="Arial" w:cs="Arial"/>
          <w:color w:val="000000"/>
          <w:sz w:val="22"/>
          <w:szCs w:val="22"/>
          <w:u w:val="single"/>
        </w:rPr>
        <w:t>6</w:t>
      </w:r>
      <w:r>
        <w:rPr>
          <w:rFonts w:ascii="Arial" w:hAnsi="Arial" w:cs="Arial"/>
          <w:color w:val="000000"/>
          <w:sz w:val="22"/>
          <w:szCs w:val="22"/>
        </w:rPr>
        <w:t>-</w:t>
      </w:r>
      <w:r w:rsidR="00971135" w:rsidRPr="00217B3E">
        <w:rPr>
          <w:rFonts w:ascii="Arial" w:hAnsi="Arial" w:cs="Arial"/>
          <w:color w:val="000000"/>
          <w:sz w:val="22"/>
          <w:szCs w:val="22"/>
        </w:rPr>
        <w:t>The Unified Work Program</w:t>
      </w:r>
      <w:r w:rsidR="001A7B7B">
        <w:rPr>
          <w:rFonts w:ascii="Arial" w:hAnsi="Arial" w:cs="Arial"/>
          <w:color w:val="000000"/>
          <w:sz w:val="22"/>
          <w:szCs w:val="22"/>
        </w:rPr>
        <w:t xml:space="preserve"> (Transportation </w:t>
      </w:r>
      <w:r w:rsidR="00971135" w:rsidRPr="00217B3E">
        <w:rPr>
          <w:rFonts w:ascii="Arial" w:hAnsi="Arial" w:cs="Arial"/>
          <w:color w:val="000000"/>
          <w:sz w:val="22"/>
          <w:szCs w:val="22"/>
        </w:rPr>
        <w:t>Budget</w:t>
      </w:r>
      <w:r w:rsidR="001A7B7B">
        <w:rPr>
          <w:rFonts w:ascii="Arial" w:hAnsi="Arial" w:cs="Arial"/>
          <w:color w:val="000000"/>
          <w:sz w:val="22"/>
          <w:szCs w:val="22"/>
        </w:rPr>
        <w:t>)</w:t>
      </w:r>
      <w:r w:rsidR="00971135" w:rsidRPr="00217B3E">
        <w:rPr>
          <w:rFonts w:ascii="Arial" w:hAnsi="Arial" w:cs="Arial"/>
          <w:color w:val="000000"/>
          <w:sz w:val="22"/>
          <w:szCs w:val="22"/>
        </w:rPr>
        <w:t xml:space="preserve"> was adopted by the GVMC </w:t>
      </w:r>
    </w:p>
    <w:p w14:paraId="43BFAD15" w14:textId="77777777" w:rsidR="00971135" w:rsidRDefault="00971135" w:rsidP="002428A1">
      <w:pPr>
        <w:autoSpaceDE w:val="0"/>
        <w:autoSpaceDN w:val="0"/>
        <w:adjustRightInd w:val="0"/>
        <w:ind w:left="720"/>
        <w:rPr>
          <w:rFonts w:ascii="Arial" w:hAnsi="Arial" w:cs="Arial"/>
          <w:color w:val="000000"/>
          <w:sz w:val="22"/>
          <w:szCs w:val="22"/>
        </w:rPr>
      </w:pPr>
      <w:r w:rsidRPr="00217B3E">
        <w:rPr>
          <w:rFonts w:ascii="Arial" w:hAnsi="Arial" w:cs="Arial"/>
          <w:color w:val="000000"/>
          <w:sz w:val="22"/>
          <w:szCs w:val="22"/>
        </w:rPr>
        <w:t>Board</w:t>
      </w:r>
    </w:p>
    <w:p w14:paraId="2B5FEA4D" w14:textId="77777777" w:rsidR="00BE36BE" w:rsidRDefault="00BE36BE" w:rsidP="00BE36BE">
      <w:pPr>
        <w:numPr>
          <w:ilvl w:val="0"/>
          <w:numId w:val="7"/>
        </w:numPr>
        <w:autoSpaceDE w:val="0"/>
        <w:autoSpaceDN w:val="0"/>
        <w:adjustRightInd w:val="0"/>
        <w:rPr>
          <w:rFonts w:ascii="Arial" w:hAnsi="Arial" w:cs="Arial"/>
          <w:color w:val="000000"/>
          <w:sz w:val="22"/>
          <w:szCs w:val="22"/>
        </w:rPr>
      </w:pPr>
      <w:r w:rsidRPr="00236C05">
        <w:rPr>
          <w:rFonts w:ascii="Arial" w:hAnsi="Arial" w:cs="Arial"/>
          <w:color w:val="000000"/>
          <w:sz w:val="22"/>
          <w:szCs w:val="22"/>
          <w:u w:val="single"/>
        </w:rPr>
        <w:t>June 30</w:t>
      </w:r>
      <w:r>
        <w:rPr>
          <w:rFonts w:ascii="Arial" w:hAnsi="Arial" w:cs="Arial"/>
          <w:color w:val="000000"/>
          <w:sz w:val="22"/>
          <w:szCs w:val="22"/>
        </w:rPr>
        <w:t>-REGIS Executive Committee recommends adoption of the 2021-2022 Budget.</w:t>
      </w:r>
    </w:p>
    <w:p w14:paraId="19AC667D" w14:textId="77777777" w:rsidR="00BE36BE" w:rsidRDefault="00BE36BE" w:rsidP="00BE36BE">
      <w:pPr>
        <w:numPr>
          <w:ilvl w:val="0"/>
          <w:numId w:val="7"/>
        </w:numPr>
        <w:autoSpaceDE w:val="0"/>
        <w:autoSpaceDN w:val="0"/>
        <w:adjustRightInd w:val="0"/>
        <w:rPr>
          <w:rFonts w:ascii="Arial" w:hAnsi="Arial" w:cs="Arial"/>
          <w:color w:val="000000"/>
          <w:sz w:val="22"/>
          <w:szCs w:val="22"/>
        </w:rPr>
      </w:pPr>
      <w:r w:rsidRPr="00236C05">
        <w:rPr>
          <w:rFonts w:ascii="Arial" w:hAnsi="Arial" w:cs="Arial"/>
          <w:color w:val="000000"/>
          <w:sz w:val="22"/>
          <w:szCs w:val="22"/>
          <w:u w:val="single"/>
        </w:rPr>
        <w:t>July 15</w:t>
      </w:r>
      <w:r>
        <w:rPr>
          <w:rFonts w:ascii="Arial" w:hAnsi="Arial" w:cs="Arial"/>
          <w:color w:val="000000"/>
          <w:sz w:val="22"/>
          <w:szCs w:val="22"/>
        </w:rPr>
        <w:t>-GVMC Executive Committee Reviews and recommends approval.</w:t>
      </w:r>
    </w:p>
    <w:p w14:paraId="05E48D13" w14:textId="77777777" w:rsidR="00BE36BE" w:rsidRDefault="00BE36BE" w:rsidP="00BE36BE">
      <w:pPr>
        <w:numPr>
          <w:ilvl w:val="0"/>
          <w:numId w:val="7"/>
        </w:numPr>
        <w:autoSpaceDE w:val="0"/>
        <w:autoSpaceDN w:val="0"/>
        <w:adjustRightInd w:val="0"/>
        <w:rPr>
          <w:rFonts w:ascii="Arial" w:hAnsi="Arial" w:cs="Arial"/>
          <w:color w:val="000000"/>
          <w:sz w:val="22"/>
          <w:szCs w:val="22"/>
        </w:rPr>
      </w:pPr>
      <w:r w:rsidRPr="00236C05">
        <w:rPr>
          <w:rFonts w:ascii="Arial" w:hAnsi="Arial" w:cs="Arial"/>
          <w:color w:val="000000"/>
          <w:sz w:val="22"/>
          <w:szCs w:val="22"/>
          <w:u w:val="single"/>
        </w:rPr>
        <w:t>July 28</w:t>
      </w:r>
      <w:r>
        <w:rPr>
          <w:rFonts w:ascii="Arial" w:hAnsi="Arial" w:cs="Arial"/>
          <w:color w:val="000000"/>
          <w:sz w:val="22"/>
          <w:szCs w:val="22"/>
        </w:rPr>
        <w:t>-REGIS Board of Directors reviews the Budget.</w:t>
      </w:r>
    </w:p>
    <w:p w14:paraId="2C04C634" w14:textId="77777777" w:rsidR="00971135" w:rsidRPr="007B2F72" w:rsidRDefault="00B7651D" w:rsidP="00971135">
      <w:pPr>
        <w:numPr>
          <w:ilvl w:val="0"/>
          <w:numId w:val="7"/>
        </w:numPr>
        <w:autoSpaceDE w:val="0"/>
        <w:autoSpaceDN w:val="0"/>
        <w:adjustRightInd w:val="0"/>
        <w:rPr>
          <w:rFonts w:ascii="Arial" w:hAnsi="Arial" w:cs="Arial"/>
          <w:color w:val="000000"/>
          <w:sz w:val="22"/>
          <w:szCs w:val="22"/>
        </w:rPr>
      </w:pPr>
      <w:r w:rsidRPr="00236C05">
        <w:rPr>
          <w:rFonts w:ascii="Arial" w:hAnsi="Arial" w:cs="Arial"/>
          <w:color w:val="000000"/>
          <w:sz w:val="22"/>
          <w:szCs w:val="22"/>
          <w:u w:val="single"/>
        </w:rPr>
        <w:t xml:space="preserve">August </w:t>
      </w:r>
      <w:r w:rsidR="006912D0" w:rsidRPr="00236C05">
        <w:rPr>
          <w:rFonts w:ascii="Arial" w:hAnsi="Arial" w:cs="Arial"/>
          <w:color w:val="000000"/>
          <w:sz w:val="22"/>
          <w:szCs w:val="22"/>
          <w:u w:val="single"/>
        </w:rPr>
        <w:t>2</w:t>
      </w:r>
      <w:r w:rsidR="00971135" w:rsidRPr="00236C05">
        <w:rPr>
          <w:rFonts w:ascii="Arial" w:hAnsi="Arial" w:cs="Arial"/>
          <w:color w:val="000000"/>
          <w:sz w:val="22"/>
          <w:szCs w:val="22"/>
          <w:u w:val="single"/>
        </w:rPr>
        <w:t>-</w:t>
      </w:r>
      <w:r w:rsidR="005F71D8" w:rsidRPr="007B2F72">
        <w:rPr>
          <w:rFonts w:ascii="Arial" w:hAnsi="Arial" w:cs="Arial"/>
          <w:color w:val="000000"/>
          <w:sz w:val="22"/>
          <w:szCs w:val="22"/>
        </w:rPr>
        <w:t xml:space="preserve"> </w:t>
      </w:r>
      <w:r w:rsidR="005F563C">
        <w:rPr>
          <w:rFonts w:ascii="Arial" w:hAnsi="Arial" w:cs="Arial"/>
          <w:color w:val="000000"/>
          <w:sz w:val="22"/>
          <w:szCs w:val="22"/>
        </w:rPr>
        <w:t>After Review by the Executive Committees</w:t>
      </w:r>
      <w:r w:rsidR="006912D0">
        <w:rPr>
          <w:rFonts w:ascii="Arial" w:hAnsi="Arial" w:cs="Arial"/>
          <w:color w:val="000000"/>
          <w:sz w:val="22"/>
          <w:szCs w:val="22"/>
        </w:rPr>
        <w:t xml:space="preserve"> and Boards,</w:t>
      </w:r>
      <w:r w:rsidR="005F563C">
        <w:rPr>
          <w:rFonts w:ascii="Arial" w:hAnsi="Arial" w:cs="Arial"/>
          <w:color w:val="000000"/>
          <w:sz w:val="22"/>
          <w:szCs w:val="22"/>
        </w:rPr>
        <w:t xml:space="preserve"> the budget is distributed to Board Members and </w:t>
      </w:r>
      <w:r w:rsidR="006912D0">
        <w:rPr>
          <w:rFonts w:ascii="Arial" w:hAnsi="Arial" w:cs="Arial"/>
          <w:color w:val="000000"/>
          <w:sz w:val="22"/>
          <w:szCs w:val="22"/>
        </w:rPr>
        <w:t>p</w:t>
      </w:r>
      <w:r w:rsidR="005F563C">
        <w:rPr>
          <w:rFonts w:ascii="Arial" w:hAnsi="Arial" w:cs="Arial"/>
          <w:color w:val="000000"/>
          <w:sz w:val="22"/>
          <w:szCs w:val="22"/>
        </w:rPr>
        <w:t>osted on GVMC website</w:t>
      </w:r>
      <w:r w:rsidR="00236C05">
        <w:rPr>
          <w:rFonts w:ascii="Arial" w:hAnsi="Arial" w:cs="Arial"/>
          <w:color w:val="000000"/>
          <w:sz w:val="22"/>
          <w:szCs w:val="22"/>
        </w:rPr>
        <w:t>.</w:t>
      </w:r>
    </w:p>
    <w:p w14:paraId="4E348A7D" w14:textId="77777777" w:rsidR="00B247F2" w:rsidRDefault="00C7333B" w:rsidP="00EB6390">
      <w:pPr>
        <w:numPr>
          <w:ilvl w:val="0"/>
          <w:numId w:val="7"/>
        </w:numPr>
        <w:autoSpaceDE w:val="0"/>
        <w:autoSpaceDN w:val="0"/>
        <w:adjustRightInd w:val="0"/>
        <w:rPr>
          <w:rFonts w:ascii="Arial" w:hAnsi="Arial" w:cs="Arial"/>
          <w:color w:val="000000"/>
          <w:sz w:val="22"/>
          <w:szCs w:val="22"/>
        </w:rPr>
      </w:pPr>
      <w:r w:rsidRPr="00236C05">
        <w:rPr>
          <w:rFonts w:ascii="Arial" w:hAnsi="Arial" w:cs="Arial"/>
          <w:color w:val="000000"/>
          <w:sz w:val="22"/>
          <w:szCs w:val="22"/>
          <w:u w:val="single"/>
        </w:rPr>
        <w:t>September 2</w:t>
      </w:r>
      <w:r w:rsidR="00971135" w:rsidRPr="00B247F2">
        <w:rPr>
          <w:rFonts w:ascii="Arial" w:hAnsi="Arial" w:cs="Arial"/>
          <w:color w:val="000000"/>
          <w:sz w:val="22"/>
          <w:szCs w:val="22"/>
        </w:rPr>
        <w:t>-</w:t>
      </w:r>
      <w:r w:rsidR="005F71D8" w:rsidRPr="00B247F2">
        <w:rPr>
          <w:rFonts w:ascii="Arial" w:hAnsi="Arial" w:cs="Arial"/>
          <w:color w:val="000000"/>
          <w:sz w:val="22"/>
          <w:szCs w:val="22"/>
        </w:rPr>
        <w:t xml:space="preserve"> </w:t>
      </w:r>
      <w:r w:rsidR="005F563C" w:rsidRPr="00B247F2">
        <w:rPr>
          <w:rFonts w:ascii="Arial" w:hAnsi="Arial" w:cs="Arial"/>
          <w:color w:val="000000"/>
          <w:sz w:val="22"/>
          <w:szCs w:val="22"/>
        </w:rPr>
        <w:t>GVMC Board Meeting with public hearing and adoption of the budget</w:t>
      </w:r>
    </w:p>
    <w:p w14:paraId="50B1AFD5" w14:textId="77777777" w:rsidR="00971135" w:rsidRPr="00B247F2" w:rsidRDefault="00971135" w:rsidP="00EB6390">
      <w:pPr>
        <w:numPr>
          <w:ilvl w:val="0"/>
          <w:numId w:val="7"/>
        </w:numPr>
        <w:autoSpaceDE w:val="0"/>
        <w:autoSpaceDN w:val="0"/>
        <w:adjustRightInd w:val="0"/>
        <w:rPr>
          <w:rFonts w:ascii="Arial" w:hAnsi="Arial" w:cs="Arial"/>
          <w:color w:val="000000"/>
          <w:sz w:val="22"/>
          <w:szCs w:val="22"/>
        </w:rPr>
      </w:pPr>
      <w:r w:rsidRPr="00B247F2">
        <w:rPr>
          <w:rFonts w:ascii="Arial" w:hAnsi="Arial" w:cs="Arial"/>
          <w:color w:val="000000"/>
          <w:sz w:val="22"/>
          <w:szCs w:val="22"/>
          <w:u w:val="single"/>
        </w:rPr>
        <w:t>October 1</w:t>
      </w:r>
      <w:r w:rsidRPr="00B247F2">
        <w:rPr>
          <w:rFonts w:ascii="Arial" w:hAnsi="Arial" w:cs="Arial"/>
          <w:color w:val="000000"/>
          <w:sz w:val="22"/>
          <w:szCs w:val="22"/>
        </w:rPr>
        <w:t>- Beginning of the new fiscal year</w:t>
      </w:r>
      <w:r w:rsidR="00920CB4">
        <w:rPr>
          <w:rFonts w:ascii="Arial" w:hAnsi="Arial" w:cs="Arial"/>
          <w:color w:val="000000"/>
          <w:sz w:val="22"/>
          <w:szCs w:val="22"/>
        </w:rPr>
        <w:t>.</w:t>
      </w:r>
    </w:p>
    <w:p w14:paraId="4BB350BA" w14:textId="77777777" w:rsidR="00CD0760" w:rsidRDefault="00CD0760" w:rsidP="00CD0760">
      <w:pPr>
        <w:autoSpaceDE w:val="0"/>
        <w:autoSpaceDN w:val="0"/>
        <w:adjustRightInd w:val="0"/>
        <w:rPr>
          <w:rFonts w:ascii="Arial" w:hAnsi="Arial" w:cs="Arial"/>
          <w:b/>
          <w:color w:val="000000"/>
          <w:sz w:val="22"/>
          <w:szCs w:val="22"/>
          <w:u w:val="single"/>
        </w:rPr>
      </w:pPr>
    </w:p>
    <w:p w14:paraId="392CBAF3" w14:textId="77777777" w:rsidR="00CD0760" w:rsidRDefault="00CD0760" w:rsidP="00CD0760">
      <w:pPr>
        <w:autoSpaceDE w:val="0"/>
        <w:autoSpaceDN w:val="0"/>
        <w:adjustRightInd w:val="0"/>
        <w:rPr>
          <w:rFonts w:ascii="Arial" w:hAnsi="Arial" w:cs="Arial"/>
          <w:b/>
          <w:color w:val="000000"/>
          <w:sz w:val="22"/>
          <w:szCs w:val="22"/>
          <w:u w:val="single"/>
        </w:rPr>
      </w:pPr>
    </w:p>
    <w:p w14:paraId="040CCBC8" w14:textId="77777777" w:rsidR="00B5648F" w:rsidRPr="00B14908" w:rsidRDefault="00B5648F" w:rsidP="00B5648F">
      <w:pPr>
        <w:autoSpaceDE w:val="0"/>
        <w:autoSpaceDN w:val="0"/>
        <w:adjustRightInd w:val="0"/>
        <w:rPr>
          <w:rFonts w:ascii="Arial" w:hAnsi="Arial" w:cs="Arial"/>
          <w:b/>
          <w:color w:val="000000"/>
          <w:sz w:val="22"/>
          <w:szCs w:val="22"/>
          <w:u w:val="single"/>
        </w:rPr>
      </w:pPr>
      <w:r w:rsidRPr="00B14908">
        <w:rPr>
          <w:rFonts w:ascii="Arial" w:hAnsi="Arial" w:cs="Arial"/>
          <w:b/>
          <w:color w:val="000000"/>
          <w:sz w:val="22"/>
          <w:szCs w:val="22"/>
          <w:u w:val="single"/>
        </w:rPr>
        <w:t>What is GVMC?</w:t>
      </w:r>
    </w:p>
    <w:p w14:paraId="79F2606A" w14:textId="77777777" w:rsidR="003900F7" w:rsidRPr="00E8393C" w:rsidRDefault="006C58CA" w:rsidP="006C58CA">
      <w:pPr>
        <w:rPr>
          <w:rFonts w:ascii="Arial" w:hAnsi="Arial" w:cs="Arial"/>
          <w:sz w:val="22"/>
          <w:szCs w:val="22"/>
        </w:rPr>
      </w:pPr>
      <w:r w:rsidRPr="00865B4D">
        <w:rPr>
          <w:rFonts w:ascii="Arial" w:hAnsi="Arial" w:cs="Arial"/>
          <w:sz w:val="22"/>
          <w:szCs w:val="22"/>
        </w:rPr>
        <w:t>The Grand Valley Metro Council (GVMC) is a regional organization dedicated to promoting</w:t>
      </w:r>
      <w:r w:rsidRPr="00E8393C">
        <w:rPr>
          <w:rFonts w:ascii="Arial" w:hAnsi="Arial" w:cs="Arial"/>
          <w:sz w:val="22"/>
          <w:szCs w:val="22"/>
        </w:rPr>
        <w:t xml:space="preserve"> cooperation and coordination among local governments in the </w:t>
      </w:r>
      <w:r w:rsidR="00C010F5">
        <w:rPr>
          <w:rFonts w:ascii="Arial" w:hAnsi="Arial" w:cs="Arial"/>
          <w:sz w:val="22"/>
          <w:szCs w:val="22"/>
        </w:rPr>
        <w:t>West Michigan</w:t>
      </w:r>
      <w:r w:rsidRPr="00E8393C">
        <w:rPr>
          <w:rFonts w:ascii="Arial" w:hAnsi="Arial" w:cs="Arial"/>
          <w:sz w:val="22"/>
          <w:szCs w:val="22"/>
        </w:rPr>
        <w:t xml:space="preserve"> area.  Created in 1990</w:t>
      </w:r>
      <w:r w:rsidR="00081A6B">
        <w:rPr>
          <w:rFonts w:ascii="Arial" w:hAnsi="Arial" w:cs="Arial"/>
          <w:sz w:val="22"/>
          <w:szCs w:val="22"/>
        </w:rPr>
        <w:t>, its membership</w:t>
      </w:r>
      <w:r w:rsidR="00EB4A25">
        <w:rPr>
          <w:rFonts w:ascii="Arial" w:hAnsi="Arial" w:cs="Arial"/>
          <w:sz w:val="22"/>
          <w:szCs w:val="22"/>
        </w:rPr>
        <w:t xml:space="preserve"> now includes </w:t>
      </w:r>
      <w:r w:rsidR="00983E75">
        <w:rPr>
          <w:rFonts w:ascii="Arial" w:hAnsi="Arial" w:cs="Arial"/>
          <w:sz w:val="22"/>
          <w:szCs w:val="22"/>
        </w:rPr>
        <w:t xml:space="preserve">38 </w:t>
      </w:r>
      <w:r w:rsidRPr="00E8393C">
        <w:rPr>
          <w:rFonts w:ascii="Arial" w:hAnsi="Arial" w:cs="Arial"/>
          <w:sz w:val="22"/>
          <w:szCs w:val="22"/>
        </w:rPr>
        <w:t>local governments, repr</w:t>
      </w:r>
      <w:r w:rsidR="00160FAA">
        <w:rPr>
          <w:rFonts w:ascii="Arial" w:hAnsi="Arial" w:cs="Arial"/>
          <w:sz w:val="22"/>
          <w:szCs w:val="22"/>
        </w:rPr>
        <w:t xml:space="preserve">esenting nearly </w:t>
      </w:r>
      <w:r w:rsidR="007318B0" w:rsidRPr="00D945AA">
        <w:rPr>
          <w:rFonts w:ascii="Arial" w:hAnsi="Arial" w:cs="Arial"/>
          <w:sz w:val="22"/>
          <w:szCs w:val="22"/>
        </w:rPr>
        <w:t>7</w:t>
      </w:r>
      <w:r w:rsidR="00160FAA" w:rsidRPr="00D945AA">
        <w:rPr>
          <w:rFonts w:ascii="Arial" w:hAnsi="Arial" w:cs="Arial"/>
          <w:sz w:val="22"/>
          <w:szCs w:val="22"/>
        </w:rPr>
        <w:t>50,000</w:t>
      </w:r>
      <w:r w:rsidR="00160FAA">
        <w:rPr>
          <w:rFonts w:ascii="Arial" w:hAnsi="Arial" w:cs="Arial"/>
          <w:sz w:val="22"/>
          <w:szCs w:val="22"/>
        </w:rPr>
        <w:t xml:space="preserve"> people.  </w:t>
      </w:r>
      <w:r w:rsidR="005631D9">
        <w:rPr>
          <w:rFonts w:ascii="Arial" w:hAnsi="Arial" w:cs="Arial"/>
          <w:sz w:val="22"/>
          <w:szCs w:val="22"/>
        </w:rPr>
        <w:t>Our</w:t>
      </w:r>
      <w:r w:rsidRPr="00E8393C">
        <w:rPr>
          <w:rFonts w:ascii="Arial" w:hAnsi="Arial" w:cs="Arial"/>
          <w:sz w:val="22"/>
          <w:szCs w:val="22"/>
        </w:rPr>
        <w:t xml:space="preserve"> mission is to advance the current and future well-being of our metropolitan area by bringing together public and private sectors to cooperatively advocate, plan for, and coordinate the provision of services and investments which have environmental, economic and social impact.</w:t>
      </w:r>
      <w:r w:rsidR="00160FAA">
        <w:rPr>
          <w:rFonts w:ascii="Arial" w:hAnsi="Arial" w:cs="Arial"/>
          <w:sz w:val="22"/>
          <w:szCs w:val="22"/>
        </w:rPr>
        <w:t> </w:t>
      </w:r>
    </w:p>
    <w:p w14:paraId="6269BB84" w14:textId="77777777" w:rsidR="006C58CA" w:rsidRPr="00E8393C" w:rsidRDefault="006C58CA" w:rsidP="006C58CA">
      <w:pPr>
        <w:rPr>
          <w:rFonts w:ascii="Arial" w:hAnsi="Arial" w:cs="Arial"/>
          <w:sz w:val="22"/>
          <w:szCs w:val="22"/>
        </w:rPr>
      </w:pPr>
    </w:p>
    <w:p w14:paraId="0D4B9E48" w14:textId="77777777" w:rsidR="00B7651D" w:rsidRPr="00F77C25" w:rsidRDefault="006C58CA" w:rsidP="0068198E">
      <w:pPr>
        <w:rPr>
          <w:rFonts w:ascii="Arial" w:hAnsi="Arial" w:cs="Arial"/>
          <w:color w:val="000000"/>
          <w:sz w:val="16"/>
          <w:szCs w:val="16"/>
        </w:rPr>
      </w:pPr>
      <w:r w:rsidRPr="00F77C25">
        <w:rPr>
          <w:rFonts w:ascii="Arial" w:hAnsi="Arial" w:cs="Arial"/>
          <w:sz w:val="22"/>
          <w:szCs w:val="22"/>
        </w:rPr>
        <w:t>Included within GVMC</w:t>
      </w:r>
      <w:r w:rsidR="00533873" w:rsidRPr="00F77C25">
        <w:rPr>
          <w:rFonts w:ascii="Arial" w:hAnsi="Arial" w:cs="Arial"/>
          <w:sz w:val="22"/>
          <w:szCs w:val="22"/>
        </w:rPr>
        <w:t xml:space="preserve"> are, </w:t>
      </w:r>
      <w:r w:rsidR="003F07EC" w:rsidRPr="00F77C25">
        <w:rPr>
          <w:rFonts w:ascii="Arial" w:hAnsi="Arial" w:cs="Arial"/>
          <w:sz w:val="22"/>
          <w:szCs w:val="22"/>
        </w:rPr>
        <w:t xml:space="preserve">Administration and Operations and the </w:t>
      </w:r>
      <w:r w:rsidRPr="00F77C25">
        <w:rPr>
          <w:rFonts w:ascii="Arial" w:hAnsi="Arial" w:cs="Arial"/>
          <w:sz w:val="22"/>
          <w:szCs w:val="22"/>
        </w:rPr>
        <w:t>area Transportation Metropolitan Planning Organization with</w:t>
      </w:r>
      <w:r w:rsidR="00E974B0" w:rsidRPr="00F77C25">
        <w:rPr>
          <w:rFonts w:ascii="Arial" w:hAnsi="Arial" w:cs="Arial"/>
          <w:sz w:val="22"/>
          <w:szCs w:val="22"/>
        </w:rPr>
        <w:t xml:space="preserve"> revenues of</w:t>
      </w:r>
      <w:r w:rsidR="00E974B0" w:rsidRPr="00666482">
        <w:rPr>
          <w:rFonts w:ascii="Arial" w:hAnsi="Arial" w:cs="Arial"/>
          <w:b/>
          <w:bCs/>
          <w:sz w:val="22"/>
          <w:szCs w:val="22"/>
        </w:rPr>
        <w:t xml:space="preserve"> </w:t>
      </w:r>
      <w:r w:rsidR="00890F59" w:rsidRPr="00666482">
        <w:rPr>
          <w:rFonts w:ascii="Arial" w:hAnsi="Arial" w:cs="Arial"/>
          <w:b/>
          <w:bCs/>
          <w:sz w:val="22"/>
          <w:szCs w:val="22"/>
        </w:rPr>
        <w:t>$</w:t>
      </w:r>
      <w:r w:rsidR="00666482" w:rsidRPr="00666482">
        <w:rPr>
          <w:rFonts w:ascii="Arial" w:hAnsi="Arial" w:cs="Arial"/>
          <w:b/>
          <w:bCs/>
          <w:sz w:val="22"/>
          <w:szCs w:val="22"/>
        </w:rPr>
        <w:t>2,167,350.00</w:t>
      </w:r>
      <w:r w:rsidR="00890F59" w:rsidRPr="00666482">
        <w:rPr>
          <w:rFonts w:ascii="Arial" w:hAnsi="Arial" w:cs="Arial"/>
          <w:b/>
          <w:bCs/>
          <w:sz w:val="22"/>
          <w:szCs w:val="22"/>
        </w:rPr>
        <w:t xml:space="preserve"> </w:t>
      </w:r>
      <w:r w:rsidR="00E974B0" w:rsidRPr="00F77C25">
        <w:rPr>
          <w:rFonts w:ascii="Arial" w:hAnsi="Arial" w:cs="Arial"/>
          <w:sz w:val="22"/>
          <w:szCs w:val="22"/>
        </w:rPr>
        <w:t>and</w:t>
      </w:r>
      <w:r w:rsidRPr="00F77C25">
        <w:rPr>
          <w:rFonts w:ascii="Arial" w:hAnsi="Arial" w:cs="Arial"/>
          <w:sz w:val="22"/>
          <w:szCs w:val="22"/>
        </w:rPr>
        <w:t xml:space="preserve"> operating </w:t>
      </w:r>
      <w:r w:rsidR="00B14908" w:rsidRPr="00F77C25">
        <w:rPr>
          <w:rFonts w:ascii="Arial" w:hAnsi="Arial" w:cs="Arial"/>
          <w:sz w:val="22"/>
          <w:szCs w:val="22"/>
        </w:rPr>
        <w:t>expenses</w:t>
      </w:r>
      <w:r w:rsidRPr="00F77C25">
        <w:rPr>
          <w:rFonts w:ascii="Arial" w:hAnsi="Arial" w:cs="Arial"/>
          <w:sz w:val="22"/>
          <w:szCs w:val="22"/>
        </w:rPr>
        <w:t xml:space="preserve"> of </w:t>
      </w:r>
      <w:r w:rsidR="00DC0355" w:rsidRPr="00F77C25">
        <w:rPr>
          <w:rFonts w:ascii="Arial" w:hAnsi="Arial" w:cs="Arial"/>
          <w:color w:val="000000"/>
          <w:sz w:val="16"/>
          <w:szCs w:val="16"/>
        </w:rPr>
        <w:t xml:space="preserve"> </w:t>
      </w:r>
    </w:p>
    <w:p w14:paraId="2903F624" w14:textId="77777777" w:rsidR="00B27345" w:rsidRPr="00F27F8D" w:rsidRDefault="00F44313" w:rsidP="0068198E">
      <w:pPr>
        <w:rPr>
          <w:rFonts w:ascii="Arial" w:hAnsi="Arial" w:cs="Arial"/>
          <w:b/>
          <w:bCs/>
          <w:sz w:val="22"/>
          <w:szCs w:val="22"/>
        </w:rPr>
      </w:pPr>
      <w:r w:rsidRPr="00F27F8D">
        <w:rPr>
          <w:rFonts w:ascii="Arial" w:hAnsi="Arial" w:cs="Arial"/>
          <w:b/>
          <w:color w:val="000000"/>
          <w:sz w:val="22"/>
          <w:szCs w:val="22"/>
        </w:rPr>
        <w:t>$</w:t>
      </w:r>
      <w:r w:rsidR="00666482">
        <w:rPr>
          <w:rFonts w:ascii="Arial" w:hAnsi="Arial" w:cs="Arial"/>
          <w:b/>
          <w:color w:val="000000"/>
          <w:sz w:val="22"/>
          <w:szCs w:val="22"/>
        </w:rPr>
        <w:t>2,100,518.00</w:t>
      </w:r>
      <w:r w:rsidR="00515978">
        <w:rPr>
          <w:rFonts w:ascii="Arial" w:hAnsi="Arial" w:cs="Arial"/>
          <w:b/>
          <w:color w:val="000000"/>
          <w:sz w:val="22"/>
          <w:szCs w:val="22"/>
        </w:rPr>
        <w:t xml:space="preserve">. </w:t>
      </w:r>
      <w:r w:rsidR="00773305" w:rsidRPr="00F77C25">
        <w:rPr>
          <w:rFonts w:ascii="Arial" w:hAnsi="Arial" w:cs="Arial"/>
          <w:color w:val="000000"/>
          <w:sz w:val="22"/>
          <w:szCs w:val="22"/>
        </w:rPr>
        <w:t xml:space="preserve">Our </w:t>
      </w:r>
      <w:r w:rsidR="006C58CA" w:rsidRPr="00F77C25">
        <w:rPr>
          <w:rFonts w:ascii="Arial" w:hAnsi="Arial" w:cs="Arial"/>
          <w:sz w:val="22"/>
          <w:szCs w:val="22"/>
        </w:rPr>
        <w:t xml:space="preserve">REGIS (Regional Geographic Information System) </w:t>
      </w:r>
      <w:r w:rsidR="00773305" w:rsidRPr="00F77C25">
        <w:rPr>
          <w:rFonts w:ascii="Arial" w:hAnsi="Arial" w:cs="Arial"/>
          <w:sz w:val="22"/>
          <w:szCs w:val="22"/>
        </w:rPr>
        <w:t>serves</w:t>
      </w:r>
      <w:r w:rsidR="006C58CA" w:rsidRPr="00F77C25">
        <w:rPr>
          <w:rFonts w:ascii="Arial" w:hAnsi="Arial" w:cs="Arial"/>
          <w:sz w:val="22"/>
          <w:szCs w:val="22"/>
        </w:rPr>
        <w:t xml:space="preserve"> 19 governmental </w:t>
      </w:r>
      <w:r w:rsidR="00281CD5" w:rsidRPr="00F77C25">
        <w:rPr>
          <w:rFonts w:ascii="Arial" w:hAnsi="Arial" w:cs="Arial"/>
          <w:sz w:val="22"/>
          <w:szCs w:val="22"/>
        </w:rPr>
        <w:t xml:space="preserve">units with </w:t>
      </w:r>
      <w:r w:rsidR="00E974B0" w:rsidRPr="00F77C25">
        <w:rPr>
          <w:rFonts w:ascii="Arial" w:hAnsi="Arial" w:cs="Arial"/>
          <w:sz w:val="22"/>
          <w:szCs w:val="22"/>
        </w:rPr>
        <w:t xml:space="preserve">revenues of </w:t>
      </w:r>
      <w:r w:rsidR="00776DC4" w:rsidRPr="00F27F8D">
        <w:rPr>
          <w:rFonts w:ascii="Arial" w:hAnsi="Arial" w:cs="Arial"/>
          <w:b/>
          <w:sz w:val="22"/>
          <w:szCs w:val="22"/>
        </w:rPr>
        <w:t>$</w:t>
      </w:r>
      <w:r w:rsidR="00666482">
        <w:rPr>
          <w:rFonts w:ascii="Arial" w:hAnsi="Arial" w:cs="Arial"/>
          <w:b/>
          <w:sz w:val="22"/>
          <w:szCs w:val="22"/>
        </w:rPr>
        <w:t xml:space="preserve">753,812.00 </w:t>
      </w:r>
      <w:r w:rsidR="00E974B0" w:rsidRPr="00F77C25">
        <w:rPr>
          <w:rFonts w:ascii="Arial" w:hAnsi="Arial" w:cs="Arial"/>
          <w:sz w:val="22"/>
          <w:szCs w:val="22"/>
        </w:rPr>
        <w:t xml:space="preserve">and expenses of </w:t>
      </w:r>
      <w:r w:rsidR="00666482">
        <w:rPr>
          <w:rFonts w:ascii="Arial" w:hAnsi="Arial" w:cs="Arial"/>
          <w:b/>
          <w:sz w:val="22"/>
          <w:szCs w:val="22"/>
        </w:rPr>
        <w:t>$747,482.25</w:t>
      </w:r>
      <w:r w:rsidR="00515978">
        <w:rPr>
          <w:rFonts w:ascii="Arial" w:hAnsi="Arial" w:cs="Arial"/>
          <w:b/>
          <w:sz w:val="22"/>
          <w:szCs w:val="22"/>
        </w:rPr>
        <w:t xml:space="preserve">. </w:t>
      </w:r>
      <w:r w:rsidR="00C21E3B">
        <w:rPr>
          <w:rFonts w:ascii="Arial" w:hAnsi="Arial" w:cs="Arial"/>
          <w:b/>
          <w:sz w:val="22"/>
          <w:szCs w:val="22"/>
        </w:rPr>
        <w:t xml:space="preserve"> </w:t>
      </w:r>
      <w:r w:rsidR="002E5F8C" w:rsidRPr="003D50C2">
        <w:rPr>
          <w:rFonts w:ascii="Arial" w:hAnsi="Arial" w:cs="Arial"/>
          <w:sz w:val="22"/>
          <w:szCs w:val="22"/>
        </w:rPr>
        <w:t>REGIS</w:t>
      </w:r>
      <w:r w:rsidR="002E5F8C" w:rsidRPr="00F77C25">
        <w:rPr>
          <w:rFonts w:ascii="Arial" w:hAnsi="Arial" w:cs="Arial"/>
          <w:sz w:val="22"/>
          <w:szCs w:val="22"/>
        </w:rPr>
        <w:t xml:space="preserve"> also</w:t>
      </w:r>
      <w:r w:rsidR="00B60BF1" w:rsidRPr="00F77C25">
        <w:rPr>
          <w:rFonts w:ascii="Arial" w:hAnsi="Arial" w:cs="Arial"/>
          <w:sz w:val="22"/>
          <w:szCs w:val="22"/>
        </w:rPr>
        <w:t xml:space="preserve"> </w:t>
      </w:r>
      <w:r w:rsidR="002E5F8C" w:rsidRPr="00F77C25">
        <w:rPr>
          <w:rFonts w:ascii="Arial" w:hAnsi="Arial" w:cs="Arial"/>
          <w:sz w:val="22"/>
          <w:szCs w:val="22"/>
        </w:rPr>
        <w:t>includes a fixed savings account of</w:t>
      </w:r>
      <w:r w:rsidR="00E53BDE">
        <w:rPr>
          <w:rFonts w:ascii="Arial" w:hAnsi="Arial" w:cs="Arial"/>
          <w:sz w:val="22"/>
          <w:szCs w:val="22"/>
        </w:rPr>
        <w:t xml:space="preserve"> </w:t>
      </w:r>
      <w:r w:rsidR="00E53BDE" w:rsidRPr="00EC5A17">
        <w:rPr>
          <w:rFonts w:ascii="Arial" w:hAnsi="Arial" w:cs="Arial"/>
          <w:sz w:val="22"/>
          <w:szCs w:val="22"/>
        </w:rPr>
        <w:t>approximately</w:t>
      </w:r>
      <w:r w:rsidR="002E5F8C" w:rsidRPr="00EC5A17">
        <w:rPr>
          <w:rFonts w:ascii="Arial" w:hAnsi="Arial" w:cs="Arial"/>
          <w:sz w:val="22"/>
          <w:szCs w:val="22"/>
        </w:rPr>
        <w:t xml:space="preserve"> </w:t>
      </w:r>
      <w:r w:rsidR="00DC7A7B" w:rsidRPr="00EC5A17">
        <w:rPr>
          <w:rFonts w:ascii="Arial" w:hAnsi="Arial" w:cs="Arial"/>
          <w:b/>
          <w:sz w:val="22"/>
          <w:szCs w:val="22"/>
        </w:rPr>
        <w:t>$</w:t>
      </w:r>
      <w:r w:rsidR="00EC5A17" w:rsidRPr="00EC5A17">
        <w:rPr>
          <w:rFonts w:ascii="Arial" w:hAnsi="Arial" w:cs="Arial"/>
          <w:b/>
          <w:sz w:val="22"/>
          <w:szCs w:val="22"/>
        </w:rPr>
        <w:t>163,000</w:t>
      </w:r>
      <w:r w:rsidR="00DC7A7B" w:rsidRPr="00EC5A17">
        <w:rPr>
          <w:rFonts w:ascii="Arial" w:hAnsi="Arial" w:cs="Arial"/>
          <w:b/>
          <w:sz w:val="22"/>
          <w:szCs w:val="22"/>
        </w:rPr>
        <w:t xml:space="preserve"> </w:t>
      </w:r>
      <w:r w:rsidR="00B60BF1" w:rsidRPr="00EC5A17">
        <w:rPr>
          <w:rFonts w:ascii="Arial" w:hAnsi="Arial" w:cs="Arial"/>
          <w:sz w:val="22"/>
          <w:szCs w:val="22"/>
        </w:rPr>
        <w:t>for</w:t>
      </w:r>
      <w:r w:rsidR="00B60BF1" w:rsidRPr="00F77C25">
        <w:rPr>
          <w:rFonts w:ascii="Arial" w:hAnsi="Arial" w:cs="Arial"/>
          <w:sz w:val="22"/>
          <w:szCs w:val="22"/>
        </w:rPr>
        <w:t xml:space="preserve"> REGIS Capital Equipment. </w:t>
      </w:r>
      <w:r w:rsidR="009B7ECA" w:rsidRPr="00EC5A17">
        <w:rPr>
          <w:rFonts w:ascii="Arial" w:hAnsi="Arial" w:cs="Arial"/>
          <w:sz w:val="22"/>
          <w:szCs w:val="22"/>
        </w:rPr>
        <w:t xml:space="preserve">We will utilize </w:t>
      </w:r>
      <w:r w:rsidR="00E53BDE" w:rsidRPr="00EC5A17">
        <w:rPr>
          <w:rFonts w:ascii="Arial" w:hAnsi="Arial" w:cs="Arial"/>
          <w:b/>
          <w:bCs/>
          <w:sz w:val="22"/>
          <w:szCs w:val="22"/>
        </w:rPr>
        <w:t>$</w:t>
      </w:r>
      <w:r w:rsidR="00666482" w:rsidRPr="00EC5A17">
        <w:rPr>
          <w:rFonts w:ascii="Arial" w:hAnsi="Arial" w:cs="Arial"/>
          <w:b/>
          <w:bCs/>
          <w:sz w:val="22"/>
          <w:szCs w:val="22"/>
        </w:rPr>
        <w:t xml:space="preserve">150,000 </w:t>
      </w:r>
      <w:r w:rsidR="009B7ECA" w:rsidRPr="00EC5A17">
        <w:rPr>
          <w:rFonts w:ascii="Arial" w:hAnsi="Arial" w:cs="Arial"/>
          <w:sz w:val="22"/>
          <w:szCs w:val="22"/>
        </w:rPr>
        <w:t>of those funds for the system re-build and software upgrade in this budget.</w:t>
      </w:r>
      <w:r w:rsidR="009B7ECA">
        <w:rPr>
          <w:rFonts w:ascii="Arial" w:hAnsi="Arial" w:cs="Arial"/>
          <w:sz w:val="22"/>
          <w:szCs w:val="22"/>
        </w:rPr>
        <w:t xml:space="preserve">  </w:t>
      </w:r>
      <w:r w:rsidR="002E5F8C" w:rsidRPr="00F77C25">
        <w:rPr>
          <w:rFonts w:ascii="Arial" w:hAnsi="Arial" w:cs="Arial"/>
          <w:sz w:val="22"/>
          <w:szCs w:val="22"/>
        </w:rPr>
        <w:t>Finally</w:t>
      </w:r>
      <w:r w:rsidR="00B27345" w:rsidRPr="00F77C25">
        <w:rPr>
          <w:rFonts w:ascii="Arial" w:hAnsi="Arial" w:cs="Arial"/>
          <w:sz w:val="22"/>
          <w:szCs w:val="22"/>
        </w:rPr>
        <w:t xml:space="preserve">, </w:t>
      </w:r>
      <w:r w:rsidR="00EB4A25" w:rsidRPr="00F77C25">
        <w:rPr>
          <w:rFonts w:ascii="Arial" w:hAnsi="Arial" w:cs="Arial"/>
          <w:sz w:val="22"/>
          <w:szCs w:val="22"/>
        </w:rPr>
        <w:t>GVMC Environmental Programs</w:t>
      </w:r>
      <w:r w:rsidR="00281CD5" w:rsidRPr="00F77C25">
        <w:rPr>
          <w:rFonts w:ascii="Arial" w:hAnsi="Arial" w:cs="Arial"/>
          <w:sz w:val="22"/>
          <w:szCs w:val="22"/>
        </w:rPr>
        <w:t xml:space="preserve"> </w:t>
      </w:r>
      <w:r w:rsidR="002E5F8C" w:rsidRPr="00F77C25">
        <w:rPr>
          <w:rFonts w:ascii="Arial" w:hAnsi="Arial" w:cs="Arial"/>
          <w:sz w:val="22"/>
          <w:szCs w:val="22"/>
        </w:rPr>
        <w:t>has</w:t>
      </w:r>
      <w:r w:rsidR="00B27345" w:rsidRPr="00F77C25">
        <w:rPr>
          <w:rFonts w:ascii="Arial" w:hAnsi="Arial" w:cs="Arial"/>
          <w:sz w:val="22"/>
          <w:szCs w:val="22"/>
        </w:rPr>
        <w:t xml:space="preserve"> proposed</w:t>
      </w:r>
      <w:r w:rsidR="00281CD5" w:rsidRPr="00F77C25">
        <w:rPr>
          <w:rFonts w:ascii="Arial" w:hAnsi="Arial" w:cs="Arial"/>
          <w:sz w:val="22"/>
          <w:szCs w:val="22"/>
        </w:rPr>
        <w:t xml:space="preserve"> </w:t>
      </w:r>
      <w:r w:rsidR="002E5F8C" w:rsidRPr="00F77C25">
        <w:rPr>
          <w:rFonts w:ascii="Arial" w:hAnsi="Arial" w:cs="Arial"/>
          <w:sz w:val="22"/>
          <w:szCs w:val="22"/>
        </w:rPr>
        <w:t xml:space="preserve">revenues </w:t>
      </w:r>
      <w:r w:rsidR="002E5F8C" w:rsidRPr="00F27F8D">
        <w:rPr>
          <w:rFonts w:ascii="Arial" w:hAnsi="Arial" w:cs="Arial"/>
          <w:sz w:val="22"/>
          <w:szCs w:val="22"/>
        </w:rPr>
        <w:t>of</w:t>
      </w:r>
      <w:r w:rsidR="005A4C1E" w:rsidRPr="00F27F8D">
        <w:rPr>
          <w:rFonts w:ascii="Arial" w:hAnsi="Arial" w:cs="Arial"/>
          <w:sz w:val="22"/>
          <w:szCs w:val="22"/>
        </w:rPr>
        <w:t xml:space="preserve"> </w:t>
      </w:r>
      <w:r w:rsidR="005A4C1E" w:rsidRPr="00666482">
        <w:rPr>
          <w:rFonts w:ascii="Arial" w:hAnsi="Arial" w:cs="Arial"/>
          <w:b/>
          <w:sz w:val="22"/>
          <w:szCs w:val="22"/>
        </w:rPr>
        <w:t>$</w:t>
      </w:r>
      <w:r w:rsidR="00666482">
        <w:rPr>
          <w:rFonts w:ascii="Arial" w:hAnsi="Arial" w:cs="Arial"/>
          <w:b/>
          <w:sz w:val="22"/>
          <w:szCs w:val="22"/>
        </w:rPr>
        <w:t xml:space="preserve">781,033.76 </w:t>
      </w:r>
      <w:r w:rsidR="002E5F8C" w:rsidRPr="00F44313">
        <w:rPr>
          <w:rFonts w:ascii="Arial" w:hAnsi="Arial" w:cs="Arial"/>
          <w:sz w:val="22"/>
          <w:szCs w:val="22"/>
        </w:rPr>
        <w:t>and</w:t>
      </w:r>
      <w:r w:rsidR="002E5F8C" w:rsidRPr="00F77C25">
        <w:rPr>
          <w:rFonts w:ascii="Arial" w:hAnsi="Arial" w:cs="Arial"/>
          <w:sz w:val="22"/>
          <w:szCs w:val="22"/>
        </w:rPr>
        <w:t xml:space="preserve"> </w:t>
      </w:r>
      <w:r w:rsidR="00FA02FD" w:rsidRPr="00F77C25">
        <w:rPr>
          <w:rFonts w:ascii="Arial" w:hAnsi="Arial" w:cs="Arial"/>
          <w:sz w:val="22"/>
          <w:szCs w:val="22"/>
        </w:rPr>
        <w:t>operating expenses</w:t>
      </w:r>
      <w:r w:rsidR="00281CD5" w:rsidRPr="00F77C25">
        <w:rPr>
          <w:rFonts w:ascii="Arial" w:hAnsi="Arial" w:cs="Arial"/>
          <w:sz w:val="22"/>
          <w:szCs w:val="22"/>
        </w:rPr>
        <w:t xml:space="preserve"> </w:t>
      </w:r>
      <w:r w:rsidR="0086710A" w:rsidRPr="00F77C25">
        <w:rPr>
          <w:rFonts w:ascii="Arial" w:hAnsi="Arial" w:cs="Arial"/>
          <w:sz w:val="22"/>
          <w:szCs w:val="22"/>
        </w:rPr>
        <w:t>of</w:t>
      </w:r>
      <w:r w:rsidR="00EB4A25" w:rsidRPr="00F77C25">
        <w:rPr>
          <w:rFonts w:ascii="Arial" w:hAnsi="Arial" w:cs="Arial"/>
          <w:sz w:val="22"/>
          <w:szCs w:val="22"/>
        </w:rPr>
        <w:t xml:space="preserve"> </w:t>
      </w:r>
      <w:r w:rsidR="00351531" w:rsidRPr="00666482">
        <w:rPr>
          <w:rFonts w:ascii="Arial" w:hAnsi="Arial" w:cs="Arial"/>
          <w:b/>
          <w:sz w:val="22"/>
          <w:szCs w:val="22"/>
        </w:rPr>
        <w:t>$</w:t>
      </w:r>
      <w:r w:rsidR="00666482">
        <w:rPr>
          <w:rFonts w:ascii="Arial" w:hAnsi="Arial" w:cs="Arial"/>
          <w:b/>
          <w:sz w:val="22"/>
          <w:szCs w:val="22"/>
        </w:rPr>
        <w:t>768,160.00</w:t>
      </w:r>
      <w:r w:rsidR="008F3F7A" w:rsidRPr="00666482">
        <w:rPr>
          <w:rFonts w:ascii="Arial" w:hAnsi="Arial" w:cs="Arial"/>
          <w:b/>
          <w:sz w:val="22"/>
          <w:szCs w:val="22"/>
        </w:rPr>
        <w:t>.</w:t>
      </w:r>
      <w:r w:rsidR="009B7ECA">
        <w:rPr>
          <w:rFonts w:ascii="Arial" w:hAnsi="Arial" w:cs="Arial"/>
          <w:b/>
          <w:sz w:val="22"/>
          <w:szCs w:val="22"/>
        </w:rPr>
        <w:t xml:space="preserve"> </w:t>
      </w:r>
      <w:r w:rsidRPr="008F3F7A">
        <w:rPr>
          <w:rFonts w:ascii="Arial" w:hAnsi="Arial" w:cs="Arial"/>
          <w:color w:val="FF0000"/>
          <w:sz w:val="22"/>
          <w:szCs w:val="22"/>
        </w:rPr>
        <w:t xml:space="preserve"> </w:t>
      </w:r>
    </w:p>
    <w:p w14:paraId="18068F95" w14:textId="77777777" w:rsidR="00F44313" w:rsidRDefault="00F44313" w:rsidP="001933F8">
      <w:pPr>
        <w:rPr>
          <w:rFonts w:ascii="Arial" w:hAnsi="Arial" w:cs="Arial"/>
          <w:sz w:val="22"/>
          <w:szCs w:val="22"/>
        </w:rPr>
      </w:pPr>
    </w:p>
    <w:p w14:paraId="4EBF0C10" w14:textId="36951E09" w:rsidR="00CC2D59" w:rsidRDefault="00B263EF" w:rsidP="001933F8">
      <w:pPr>
        <w:rPr>
          <w:rFonts w:ascii="Arial" w:hAnsi="Arial" w:cs="Arial"/>
          <w:sz w:val="22"/>
          <w:szCs w:val="22"/>
        </w:rPr>
      </w:pPr>
      <w:r>
        <w:rPr>
          <w:rFonts w:ascii="Arial" w:hAnsi="Arial" w:cs="Arial"/>
          <w:sz w:val="22"/>
          <w:szCs w:val="22"/>
        </w:rPr>
        <w:lastRenderedPageBreak/>
        <w:t>In 2018</w:t>
      </w:r>
      <w:r w:rsidR="001933F8" w:rsidRPr="00B263EF">
        <w:rPr>
          <w:rFonts w:ascii="Arial" w:hAnsi="Arial" w:cs="Arial"/>
          <w:sz w:val="22"/>
          <w:szCs w:val="22"/>
        </w:rPr>
        <w:t xml:space="preserve">, GVMC </w:t>
      </w:r>
      <w:r w:rsidR="000E546A">
        <w:rPr>
          <w:rFonts w:ascii="Arial" w:hAnsi="Arial" w:cs="Arial"/>
          <w:sz w:val="22"/>
          <w:szCs w:val="22"/>
        </w:rPr>
        <w:t>took the</w:t>
      </w:r>
      <w:r w:rsidR="001933F8" w:rsidRPr="00B263EF">
        <w:rPr>
          <w:rFonts w:ascii="Arial" w:hAnsi="Arial" w:cs="Arial"/>
          <w:sz w:val="22"/>
          <w:szCs w:val="22"/>
        </w:rPr>
        <w:t xml:space="preserve"> lead role as grant recipient and </w:t>
      </w:r>
      <w:r w:rsidR="007B3BFC">
        <w:rPr>
          <w:rFonts w:ascii="Arial" w:hAnsi="Arial" w:cs="Arial"/>
          <w:sz w:val="22"/>
          <w:szCs w:val="22"/>
        </w:rPr>
        <w:t>West</w:t>
      </w:r>
      <w:r w:rsidR="00266CF7" w:rsidRPr="00B263EF">
        <w:rPr>
          <w:rFonts w:ascii="Arial" w:hAnsi="Arial" w:cs="Arial"/>
          <w:sz w:val="22"/>
          <w:szCs w:val="22"/>
        </w:rPr>
        <w:t xml:space="preserve"> Michigan </w:t>
      </w:r>
      <w:r w:rsidR="001933F8" w:rsidRPr="00B263EF">
        <w:rPr>
          <w:rFonts w:ascii="Arial" w:hAnsi="Arial" w:cs="Arial"/>
          <w:sz w:val="22"/>
          <w:szCs w:val="22"/>
        </w:rPr>
        <w:t xml:space="preserve">chair </w:t>
      </w:r>
      <w:r>
        <w:rPr>
          <w:rFonts w:ascii="Arial" w:hAnsi="Arial" w:cs="Arial"/>
          <w:sz w:val="22"/>
          <w:szCs w:val="22"/>
        </w:rPr>
        <w:t>the</w:t>
      </w:r>
      <w:r w:rsidR="001933F8" w:rsidRPr="00B263EF">
        <w:rPr>
          <w:rFonts w:ascii="Arial" w:hAnsi="Arial" w:cs="Arial"/>
          <w:sz w:val="22"/>
          <w:szCs w:val="22"/>
        </w:rPr>
        <w:t xml:space="preserve"> </w:t>
      </w:r>
      <w:r w:rsidR="00266CF7" w:rsidRPr="00B263EF">
        <w:rPr>
          <w:rFonts w:ascii="Arial" w:hAnsi="Arial" w:cs="Arial"/>
          <w:sz w:val="22"/>
          <w:szCs w:val="22"/>
        </w:rPr>
        <w:t>21</w:t>
      </w:r>
      <w:r w:rsidR="00266CF7" w:rsidRPr="00B263EF">
        <w:rPr>
          <w:rFonts w:ascii="Arial" w:hAnsi="Arial" w:cs="Arial"/>
          <w:sz w:val="22"/>
          <w:szCs w:val="22"/>
          <w:vertAlign w:val="superscript"/>
        </w:rPr>
        <w:t>st</w:t>
      </w:r>
      <w:r w:rsidR="00266CF7" w:rsidRPr="00B263EF">
        <w:rPr>
          <w:rFonts w:ascii="Arial" w:hAnsi="Arial" w:cs="Arial"/>
          <w:sz w:val="22"/>
          <w:szCs w:val="22"/>
        </w:rPr>
        <w:t xml:space="preserve"> Century Infrastructure Pilot</w:t>
      </w:r>
      <w:r w:rsidR="001933F8" w:rsidRPr="00B263EF">
        <w:rPr>
          <w:rFonts w:ascii="Arial" w:hAnsi="Arial" w:cs="Arial"/>
          <w:sz w:val="22"/>
          <w:szCs w:val="22"/>
        </w:rPr>
        <w:t xml:space="preserve">.  This </w:t>
      </w:r>
      <w:r w:rsidR="00266CF7" w:rsidRPr="00B263EF">
        <w:rPr>
          <w:rFonts w:ascii="Arial" w:hAnsi="Arial" w:cs="Arial"/>
          <w:sz w:val="22"/>
          <w:szCs w:val="22"/>
        </w:rPr>
        <w:t>pilot</w:t>
      </w:r>
      <w:r w:rsidR="001933F8" w:rsidRPr="00B263EF">
        <w:rPr>
          <w:rFonts w:ascii="Arial" w:hAnsi="Arial" w:cs="Arial"/>
          <w:sz w:val="22"/>
          <w:szCs w:val="22"/>
        </w:rPr>
        <w:t xml:space="preserve"> includes a 13 county West</w:t>
      </w:r>
      <w:r w:rsidR="001933F8" w:rsidRPr="0046661D">
        <w:rPr>
          <w:rFonts w:ascii="Arial" w:hAnsi="Arial" w:cs="Arial"/>
          <w:sz w:val="22"/>
          <w:szCs w:val="22"/>
        </w:rPr>
        <w:t xml:space="preserve"> Michigan area with a population of over 1.5 million residents.  The</w:t>
      </w:r>
      <w:r w:rsidR="00266CF7">
        <w:rPr>
          <w:rFonts w:ascii="Arial" w:hAnsi="Arial" w:cs="Arial"/>
          <w:sz w:val="22"/>
          <w:szCs w:val="22"/>
        </w:rPr>
        <w:t xml:space="preserve"> area</w:t>
      </w:r>
      <w:r w:rsidR="001933F8" w:rsidRPr="0046661D">
        <w:rPr>
          <w:rFonts w:ascii="Arial" w:hAnsi="Arial" w:cs="Arial"/>
          <w:sz w:val="22"/>
          <w:szCs w:val="22"/>
        </w:rPr>
        <w:t xml:space="preserve"> covers an area of 8,163 square miles (about the size of New Jersey).  There are over 130 miles of Lake Michigan </w:t>
      </w:r>
      <w:r w:rsidR="00DA1F3F" w:rsidRPr="0046661D">
        <w:rPr>
          <w:rFonts w:ascii="Arial" w:hAnsi="Arial" w:cs="Arial"/>
          <w:sz w:val="22"/>
          <w:szCs w:val="22"/>
        </w:rPr>
        <w:t>Shoreline,</w:t>
      </w:r>
      <w:r w:rsidR="001933F8" w:rsidRPr="0046661D">
        <w:rPr>
          <w:rFonts w:ascii="Arial" w:hAnsi="Arial" w:cs="Arial"/>
          <w:sz w:val="22"/>
          <w:szCs w:val="22"/>
        </w:rPr>
        <w:t xml:space="preserve"> and the region extends 75 miles to the heart of Michigan’s Lower Peninsula. </w:t>
      </w:r>
      <w:r w:rsidR="00266CF7">
        <w:rPr>
          <w:rFonts w:ascii="Arial" w:hAnsi="Arial" w:cs="Arial"/>
          <w:sz w:val="22"/>
          <w:szCs w:val="22"/>
        </w:rPr>
        <w:t>Working in collaboration with southeastern Michigan and over 60 communities from our area, the Infrastructure Pilot was hugely successful.  Data on 15,000 miles of drinking water lines, 13,500 miles of sewer pipes and 6,700 storm</w:t>
      </w:r>
      <w:r w:rsidR="00550AA1">
        <w:rPr>
          <w:rFonts w:ascii="Arial" w:hAnsi="Arial" w:cs="Arial"/>
          <w:sz w:val="22"/>
          <w:szCs w:val="22"/>
        </w:rPr>
        <w:t>-</w:t>
      </w:r>
      <w:r w:rsidR="00266CF7">
        <w:rPr>
          <w:rFonts w:ascii="Arial" w:hAnsi="Arial" w:cs="Arial"/>
          <w:sz w:val="22"/>
          <w:szCs w:val="22"/>
        </w:rPr>
        <w:t xml:space="preserve">water pipes was </w:t>
      </w:r>
      <w:r w:rsidR="000E546A">
        <w:rPr>
          <w:rFonts w:ascii="Arial" w:hAnsi="Arial" w:cs="Arial"/>
          <w:sz w:val="22"/>
          <w:szCs w:val="22"/>
        </w:rPr>
        <w:t xml:space="preserve">collected from 163 communities. </w:t>
      </w:r>
    </w:p>
    <w:p w14:paraId="123E9FDA" w14:textId="77777777" w:rsidR="00550AA1" w:rsidRPr="0046661D" w:rsidRDefault="00550AA1" w:rsidP="001933F8">
      <w:pPr>
        <w:rPr>
          <w:rFonts w:ascii="Arial" w:hAnsi="Arial" w:cs="Arial"/>
          <w:sz w:val="22"/>
          <w:szCs w:val="22"/>
        </w:rPr>
      </w:pPr>
    </w:p>
    <w:p w14:paraId="0787201A" w14:textId="2F000D17" w:rsidR="000C17D7" w:rsidRPr="0046661D" w:rsidRDefault="00DA1F3F" w:rsidP="0068198E">
      <w:pPr>
        <w:rPr>
          <w:rFonts w:ascii="Arial" w:hAnsi="Arial" w:cs="Arial"/>
          <w:sz w:val="22"/>
          <w:szCs w:val="22"/>
        </w:rPr>
      </w:pPr>
      <w:r>
        <w:rPr>
          <w:rFonts w:ascii="Arial" w:hAnsi="Arial" w:cs="Arial"/>
          <w:sz w:val="22"/>
          <w:szCs w:val="22"/>
        </w:rPr>
        <w:t>To</w:t>
      </w:r>
      <w:r w:rsidR="00550AA1">
        <w:rPr>
          <w:rFonts w:ascii="Arial" w:hAnsi="Arial" w:cs="Arial"/>
          <w:sz w:val="22"/>
          <w:szCs w:val="22"/>
        </w:rPr>
        <w:t xml:space="preserve"> keep this effort moving forward</w:t>
      </w:r>
      <w:r w:rsidR="00920CB4">
        <w:rPr>
          <w:rFonts w:ascii="Arial" w:hAnsi="Arial" w:cs="Arial"/>
          <w:sz w:val="22"/>
          <w:szCs w:val="22"/>
        </w:rPr>
        <w:t xml:space="preserve"> using past grant dollars</w:t>
      </w:r>
      <w:r w:rsidR="00550AA1">
        <w:rPr>
          <w:rFonts w:ascii="Arial" w:hAnsi="Arial" w:cs="Arial"/>
          <w:sz w:val="22"/>
          <w:szCs w:val="22"/>
        </w:rPr>
        <w:t xml:space="preserve">, </w:t>
      </w:r>
      <w:r w:rsidR="00B263EF">
        <w:rPr>
          <w:rFonts w:ascii="Arial" w:hAnsi="Arial" w:cs="Arial"/>
          <w:sz w:val="22"/>
          <w:szCs w:val="22"/>
        </w:rPr>
        <w:t>GVMC established</w:t>
      </w:r>
      <w:r w:rsidR="00550AA1">
        <w:rPr>
          <w:rFonts w:ascii="Arial" w:hAnsi="Arial" w:cs="Arial"/>
          <w:sz w:val="22"/>
          <w:szCs w:val="22"/>
        </w:rPr>
        <w:t xml:space="preserve"> a</w:t>
      </w:r>
      <w:r w:rsidR="00F02E73">
        <w:rPr>
          <w:rFonts w:ascii="Arial" w:hAnsi="Arial" w:cs="Arial"/>
          <w:sz w:val="22"/>
          <w:szCs w:val="22"/>
        </w:rPr>
        <w:t>n</w:t>
      </w:r>
      <w:r w:rsidR="00550AA1">
        <w:rPr>
          <w:rFonts w:ascii="Arial" w:hAnsi="Arial" w:cs="Arial"/>
          <w:sz w:val="22"/>
          <w:szCs w:val="22"/>
        </w:rPr>
        <w:t xml:space="preserve"> I</w:t>
      </w:r>
      <w:r w:rsidR="00B263EF">
        <w:rPr>
          <w:rFonts w:ascii="Arial" w:hAnsi="Arial" w:cs="Arial"/>
          <w:sz w:val="22"/>
          <w:szCs w:val="22"/>
        </w:rPr>
        <w:t>nfrastructure Asset Management B</w:t>
      </w:r>
      <w:r w:rsidR="00550AA1">
        <w:rPr>
          <w:rFonts w:ascii="Arial" w:hAnsi="Arial" w:cs="Arial"/>
          <w:sz w:val="22"/>
          <w:szCs w:val="22"/>
        </w:rPr>
        <w:t>udget</w:t>
      </w:r>
      <w:r w:rsidR="00F44313">
        <w:rPr>
          <w:rFonts w:ascii="Arial" w:hAnsi="Arial" w:cs="Arial"/>
          <w:sz w:val="22"/>
          <w:szCs w:val="22"/>
        </w:rPr>
        <w:t xml:space="preserve"> of </w:t>
      </w:r>
      <w:r w:rsidR="00F44313" w:rsidRPr="00B417E3">
        <w:rPr>
          <w:rFonts w:ascii="Arial" w:hAnsi="Arial" w:cs="Arial"/>
          <w:b/>
          <w:sz w:val="22"/>
          <w:szCs w:val="22"/>
        </w:rPr>
        <w:t>$350,000</w:t>
      </w:r>
      <w:r w:rsidR="00F44313">
        <w:rPr>
          <w:rFonts w:ascii="Arial" w:hAnsi="Arial" w:cs="Arial"/>
          <w:sz w:val="22"/>
          <w:szCs w:val="22"/>
        </w:rPr>
        <w:t xml:space="preserve"> </w:t>
      </w:r>
      <w:r w:rsidR="00550AA1">
        <w:rPr>
          <w:rFonts w:ascii="Arial" w:hAnsi="Arial" w:cs="Arial"/>
          <w:sz w:val="22"/>
          <w:szCs w:val="22"/>
        </w:rPr>
        <w:t>for further data col</w:t>
      </w:r>
      <w:r w:rsidR="004B4D24">
        <w:rPr>
          <w:rFonts w:ascii="Arial" w:hAnsi="Arial" w:cs="Arial"/>
          <w:sz w:val="22"/>
          <w:szCs w:val="22"/>
        </w:rPr>
        <w:t>lection and implementation of a</w:t>
      </w:r>
      <w:r w:rsidR="00550AA1">
        <w:rPr>
          <w:rFonts w:ascii="Arial" w:hAnsi="Arial" w:cs="Arial"/>
          <w:sz w:val="22"/>
          <w:szCs w:val="22"/>
        </w:rPr>
        <w:t xml:space="preserve"> </w:t>
      </w:r>
      <w:r w:rsidR="00F44313">
        <w:rPr>
          <w:rFonts w:ascii="Arial" w:hAnsi="Arial" w:cs="Arial"/>
          <w:sz w:val="22"/>
          <w:szCs w:val="22"/>
        </w:rPr>
        <w:t xml:space="preserve">regional and </w:t>
      </w:r>
      <w:r w:rsidR="00550AA1">
        <w:rPr>
          <w:rFonts w:ascii="Arial" w:hAnsi="Arial" w:cs="Arial"/>
          <w:sz w:val="22"/>
          <w:szCs w:val="22"/>
        </w:rPr>
        <w:t>state-wide asset management program.</w:t>
      </w:r>
      <w:r w:rsidR="00B263EF">
        <w:rPr>
          <w:rFonts w:ascii="Arial" w:hAnsi="Arial" w:cs="Arial"/>
          <w:sz w:val="22"/>
          <w:szCs w:val="22"/>
        </w:rPr>
        <w:t xml:space="preserve">  The GVMC Executive Director is chair of the Michigan Infrastructure Council and </w:t>
      </w:r>
      <w:r w:rsidR="009B7ECA">
        <w:rPr>
          <w:rFonts w:ascii="Arial" w:hAnsi="Arial" w:cs="Arial"/>
          <w:sz w:val="22"/>
          <w:szCs w:val="22"/>
        </w:rPr>
        <w:t>one</w:t>
      </w:r>
      <w:r w:rsidR="00B263EF">
        <w:rPr>
          <w:rFonts w:ascii="Arial" w:hAnsi="Arial" w:cs="Arial"/>
          <w:sz w:val="22"/>
          <w:szCs w:val="22"/>
        </w:rPr>
        <w:t xml:space="preserve"> GVMC Board Member</w:t>
      </w:r>
      <w:r w:rsidR="009B7ECA">
        <w:rPr>
          <w:rFonts w:ascii="Arial" w:hAnsi="Arial" w:cs="Arial"/>
          <w:sz w:val="22"/>
          <w:szCs w:val="22"/>
        </w:rPr>
        <w:t xml:space="preserve"> serves on the </w:t>
      </w:r>
      <w:r w:rsidR="00B263EF">
        <w:rPr>
          <w:rFonts w:ascii="Arial" w:hAnsi="Arial" w:cs="Arial"/>
          <w:sz w:val="22"/>
          <w:szCs w:val="22"/>
        </w:rPr>
        <w:t>Water Asset Management Council.  We have mainta</w:t>
      </w:r>
      <w:r w:rsidR="000E546A">
        <w:rPr>
          <w:rFonts w:ascii="Arial" w:hAnsi="Arial" w:cs="Arial"/>
          <w:sz w:val="22"/>
          <w:szCs w:val="22"/>
        </w:rPr>
        <w:t>ined the I</w:t>
      </w:r>
      <w:r w:rsidR="00B263EF">
        <w:rPr>
          <w:rFonts w:ascii="Arial" w:hAnsi="Arial" w:cs="Arial"/>
          <w:sz w:val="22"/>
          <w:szCs w:val="22"/>
        </w:rPr>
        <w:t>nfrastructure Asset Management Budget for 2</w:t>
      </w:r>
      <w:r w:rsidR="009B7ECA">
        <w:rPr>
          <w:rFonts w:ascii="Arial" w:hAnsi="Arial" w:cs="Arial"/>
          <w:sz w:val="22"/>
          <w:szCs w:val="22"/>
        </w:rPr>
        <w:t>0</w:t>
      </w:r>
      <w:r w:rsidR="000E0CCB">
        <w:rPr>
          <w:rFonts w:ascii="Arial" w:hAnsi="Arial" w:cs="Arial"/>
          <w:sz w:val="22"/>
          <w:szCs w:val="22"/>
        </w:rPr>
        <w:t>21-2022</w:t>
      </w:r>
      <w:r w:rsidR="007D1572">
        <w:rPr>
          <w:rFonts w:ascii="Arial" w:hAnsi="Arial" w:cs="Arial"/>
          <w:sz w:val="22"/>
          <w:szCs w:val="22"/>
        </w:rPr>
        <w:t xml:space="preserve"> </w:t>
      </w:r>
      <w:r w:rsidR="009B7ECA">
        <w:rPr>
          <w:rFonts w:ascii="Arial" w:hAnsi="Arial" w:cs="Arial"/>
          <w:sz w:val="22"/>
          <w:szCs w:val="22"/>
        </w:rPr>
        <w:t>and hope to be able to re-engage our efforts to help local government in asset management self-assessment in this year.</w:t>
      </w:r>
      <w:r>
        <w:rPr>
          <w:rFonts w:ascii="Arial" w:hAnsi="Arial" w:cs="Arial"/>
          <w:sz w:val="22"/>
          <w:szCs w:val="22"/>
        </w:rPr>
        <w:t xml:space="preserve">  In addition, 17 representatives of GVMC communities were able to attend the Asset Management Champion Program sponsored by the Michigan Infrastructure Council.</w:t>
      </w:r>
    </w:p>
    <w:p w14:paraId="65E737DF" w14:textId="77777777" w:rsidR="00351B9E" w:rsidRPr="0046661D" w:rsidRDefault="00351B9E" w:rsidP="0068198E">
      <w:pPr>
        <w:rPr>
          <w:rFonts w:ascii="Arial" w:hAnsi="Arial" w:cs="Arial"/>
          <w:sz w:val="22"/>
          <w:szCs w:val="22"/>
        </w:rPr>
      </w:pPr>
    </w:p>
    <w:p w14:paraId="30B7D413" w14:textId="77777777" w:rsidR="00B36412" w:rsidRPr="00BC4BC3" w:rsidRDefault="00B36412" w:rsidP="00B36412">
      <w:pPr>
        <w:rPr>
          <w:rFonts w:ascii="Arial" w:hAnsi="Arial" w:cs="Arial"/>
          <w:b/>
          <w:i/>
          <w:sz w:val="22"/>
          <w:szCs w:val="22"/>
          <w:u w:val="single"/>
        </w:rPr>
      </w:pPr>
      <w:r w:rsidRPr="0046661D">
        <w:rPr>
          <w:rFonts w:ascii="Arial" w:hAnsi="Arial" w:cs="Arial"/>
          <w:b/>
          <w:i/>
          <w:sz w:val="22"/>
          <w:szCs w:val="22"/>
          <w:u w:val="single"/>
        </w:rPr>
        <w:t>What are the major components of GVMC?</w:t>
      </w:r>
      <w:r w:rsidRPr="00BC4BC3">
        <w:rPr>
          <w:rFonts w:ascii="Arial" w:hAnsi="Arial" w:cs="Arial"/>
          <w:b/>
          <w:i/>
          <w:sz w:val="22"/>
          <w:szCs w:val="22"/>
          <w:u w:val="single"/>
        </w:rPr>
        <w:t xml:space="preserve">   </w:t>
      </w:r>
    </w:p>
    <w:p w14:paraId="174FB8B1" w14:textId="77777777" w:rsidR="00B36412" w:rsidRPr="00BC4BC3" w:rsidRDefault="00B36412" w:rsidP="00B36412">
      <w:pPr>
        <w:rPr>
          <w:rFonts w:ascii="Arial" w:hAnsi="Arial" w:cs="Arial"/>
          <w:sz w:val="22"/>
          <w:szCs w:val="22"/>
        </w:rPr>
      </w:pPr>
    </w:p>
    <w:p w14:paraId="686D2555" w14:textId="77777777" w:rsidR="00744D56" w:rsidRPr="00BC4BC3" w:rsidRDefault="00744D56" w:rsidP="00744D56">
      <w:pPr>
        <w:rPr>
          <w:rFonts w:ascii="Arial" w:hAnsi="Arial" w:cs="Arial"/>
          <w:b/>
          <w:sz w:val="22"/>
          <w:szCs w:val="22"/>
          <w:u w:val="single"/>
        </w:rPr>
      </w:pPr>
      <w:r w:rsidRPr="00BC4BC3">
        <w:rPr>
          <w:rFonts w:ascii="Arial" w:hAnsi="Arial" w:cs="Arial"/>
          <w:b/>
          <w:sz w:val="22"/>
          <w:szCs w:val="22"/>
          <w:u w:val="single"/>
        </w:rPr>
        <w:t>TRANSPORTATION</w:t>
      </w:r>
    </w:p>
    <w:p w14:paraId="3E3E0F36" w14:textId="77777777" w:rsidR="00744D56" w:rsidRPr="00BC4BC3" w:rsidRDefault="00744D56" w:rsidP="00744D56">
      <w:pPr>
        <w:rPr>
          <w:rFonts w:ascii="Arial" w:hAnsi="Arial" w:cs="Arial"/>
          <w:i/>
          <w:sz w:val="22"/>
          <w:szCs w:val="22"/>
          <w:u w:val="single"/>
        </w:rPr>
      </w:pPr>
      <w:r w:rsidRPr="002A3679">
        <w:rPr>
          <w:rFonts w:ascii="Arial" w:hAnsi="Arial" w:cs="Arial"/>
          <w:sz w:val="22"/>
          <w:szCs w:val="22"/>
        </w:rPr>
        <w:t xml:space="preserve">The Transportation Department is responsible for managing long range, Metropolitan Transportation Plan (MTP), the </w:t>
      </w:r>
      <w:r w:rsidRPr="00152762">
        <w:rPr>
          <w:rFonts w:ascii="Arial" w:hAnsi="Arial" w:cs="Arial"/>
          <w:b/>
          <w:sz w:val="22"/>
          <w:szCs w:val="22"/>
        </w:rPr>
        <w:t>$</w:t>
      </w:r>
      <w:r>
        <w:rPr>
          <w:rFonts w:ascii="Arial" w:hAnsi="Arial" w:cs="Arial"/>
          <w:b/>
          <w:sz w:val="22"/>
          <w:szCs w:val="22"/>
        </w:rPr>
        <w:t>489</w:t>
      </w:r>
      <w:r w:rsidRPr="00152762">
        <w:rPr>
          <w:rFonts w:ascii="Arial" w:hAnsi="Arial" w:cs="Arial"/>
          <w:b/>
          <w:sz w:val="22"/>
          <w:szCs w:val="22"/>
        </w:rPr>
        <w:t xml:space="preserve"> million</w:t>
      </w:r>
      <w:r w:rsidRPr="002A3679">
        <w:rPr>
          <w:rFonts w:ascii="Arial" w:hAnsi="Arial" w:cs="Arial"/>
          <w:sz w:val="22"/>
          <w:szCs w:val="22"/>
        </w:rPr>
        <w:t xml:space="preserve"> 2020-2023 Transportation Improvement Program and </w:t>
      </w:r>
      <w:r>
        <w:rPr>
          <w:rFonts w:ascii="Arial" w:hAnsi="Arial" w:cs="Arial"/>
          <w:sz w:val="22"/>
          <w:szCs w:val="22"/>
        </w:rPr>
        <w:t>the</w:t>
      </w:r>
      <w:r w:rsidRPr="002A3679">
        <w:rPr>
          <w:rFonts w:ascii="Arial" w:hAnsi="Arial" w:cs="Arial"/>
          <w:sz w:val="22"/>
          <w:szCs w:val="22"/>
        </w:rPr>
        <w:t xml:space="preserve"> Annual Transportation Improvement Program for our region.</w:t>
      </w:r>
      <w:r>
        <w:rPr>
          <w:rFonts w:ascii="Arial" w:hAnsi="Arial" w:cs="Arial"/>
          <w:sz w:val="22"/>
          <w:szCs w:val="22"/>
        </w:rPr>
        <w:t xml:space="preserve"> This budget anticipates projects that will leverage </w:t>
      </w:r>
      <w:r w:rsidRPr="00152762">
        <w:rPr>
          <w:rFonts w:ascii="Arial" w:hAnsi="Arial" w:cs="Arial"/>
          <w:b/>
          <w:sz w:val="22"/>
          <w:szCs w:val="22"/>
        </w:rPr>
        <w:t>$</w:t>
      </w:r>
      <w:r>
        <w:rPr>
          <w:rFonts w:ascii="Arial" w:hAnsi="Arial" w:cs="Arial"/>
          <w:b/>
          <w:sz w:val="22"/>
          <w:szCs w:val="22"/>
        </w:rPr>
        <w:t>13.1</w:t>
      </w:r>
      <w:r w:rsidRPr="00152762">
        <w:rPr>
          <w:rFonts w:ascii="Arial" w:hAnsi="Arial" w:cs="Arial"/>
          <w:b/>
          <w:sz w:val="22"/>
          <w:szCs w:val="22"/>
        </w:rPr>
        <w:t xml:space="preserve"> million</w:t>
      </w:r>
      <w:r>
        <w:rPr>
          <w:rFonts w:ascii="Arial" w:hAnsi="Arial" w:cs="Arial"/>
          <w:sz w:val="22"/>
          <w:szCs w:val="22"/>
        </w:rPr>
        <w:t xml:space="preserve"> in local match to</w:t>
      </w:r>
      <w:r w:rsidRPr="00BC4BC3">
        <w:rPr>
          <w:rFonts w:ascii="Arial" w:hAnsi="Arial" w:cs="Arial"/>
          <w:sz w:val="22"/>
          <w:szCs w:val="22"/>
        </w:rPr>
        <w:t xml:space="preserve"> </w:t>
      </w:r>
      <w:r>
        <w:rPr>
          <w:rFonts w:ascii="Arial" w:hAnsi="Arial" w:cs="Arial"/>
          <w:sz w:val="22"/>
          <w:szCs w:val="22"/>
        </w:rPr>
        <w:t xml:space="preserve">obtain </w:t>
      </w:r>
      <w:r w:rsidRPr="00152762">
        <w:rPr>
          <w:rFonts w:ascii="Arial" w:hAnsi="Arial" w:cs="Arial"/>
          <w:b/>
          <w:sz w:val="22"/>
          <w:szCs w:val="22"/>
        </w:rPr>
        <w:t>$</w:t>
      </w:r>
      <w:r>
        <w:rPr>
          <w:rFonts w:ascii="Arial" w:hAnsi="Arial" w:cs="Arial"/>
          <w:b/>
          <w:sz w:val="22"/>
          <w:szCs w:val="22"/>
        </w:rPr>
        <w:t>121.2</w:t>
      </w:r>
      <w:r w:rsidRPr="00152762">
        <w:rPr>
          <w:rFonts w:ascii="Arial" w:hAnsi="Arial" w:cs="Arial"/>
          <w:b/>
          <w:sz w:val="22"/>
          <w:szCs w:val="22"/>
        </w:rPr>
        <w:t xml:space="preserve"> million</w:t>
      </w:r>
      <w:r>
        <w:rPr>
          <w:rFonts w:ascii="Arial" w:hAnsi="Arial" w:cs="Arial"/>
          <w:sz w:val="22"/>
          <w:szCs w:val="22"/>
        </w:rPr>
        <w:t xml:space="preserve"> in state and federal revenues in FY2022. </w:t>
      </w:r>
      <w:r w:rsidRPr="00BC4BC3">
        <w:rPr>
          <w:rFonts w:ascii="Arial" w:hAnsi="Arial" w:cs="Arial"/>
          <w:sz w:val="22"/>
          <w:szCs w:val="22"/>
        </w:rPr>
        <w:t xml:space="preserve">The Department is responsible for administering these programs using strict guidelines established by the Federal Highway Administration (FHWA), and the Michigan Department of Transportation (MDOT). Transportation programs are generally funded on an 80/20 basis with the 20% local match being utilized to leverage 80% state and federal dollars. </w:t>
      </w:r>
      <w:r w:rsidRPr="00BC4BC3">
        <w:rPr>
          <w:rFonts w:ascii="Arial" w:hAnsi="Arial" w:cs="Arial"/>
          <w:i/>
          <w:sz w:val="22"/>
          <w:szCs w:val="22"/>
          <w:u w:val="single"/>
        </w:rPr>
        <w:t xml:space="preserve">The </w:t>
      </w:r>
      <w:r>
        <w:rPr>
          <w:rFonts w:ascii="Arial" w:hAnsi="Arial" w:cs="Arial"/>
          <w:i/>
          <w:sz w:val="22"/>
          <w:szCs w:val="22"/>
          <w:u w:val="single"/>
        </w:rPr>
        <w:t>2021-2022</w:t>
      </w:r>
      <w:r w:rsidRPr="00BC4BC3">
        <w:rPr>
          <w:rFonts w:ascii="Arial" w:hAnsi="Arial" w:cs="Arial"/>
          <w:i/>
          <w:sz w:val="22"/>
          <w:szCs w:val="22"/>
          <w:u w:val="single"/>
        </w:rPr>
        <w:t xml:space="preserve"> Unified Planning Work Program Activities and Budget below was previously approved by the GVMC Bo</w:t>
      </w:r>
      <w:r>
        <w:rPr>
          <w:rFonts w:ascii="Arial" w:hAnsi="Arial" w:cs="Arial"/>
          <w:i/>
          <w:sz w:val="22"/>
          <w:szCs w:val="22"/>
          <w:u w:val="single"/>
        </w:rPr>
        <w:t>ard of Directors on May 6, 2021</w:t>
      </w:r>
      <w:r w:rsidRPr="00BC4BC3">
        <w:rPr>
          <w:rFonts w:ascii="Arial" w:hAnsi="Arial" w:cs="Arial"/>
          <w:i/>
          <w:sz w:val="22"/>
          <w:szCs w:val="22"/>
          <w:u w:val="single"/>
        </w:rPr>
        <w:t>.</w:t>
      </w:r>
    </w:p>
    <w:p w14:paraId="6DDA6295" w14:textId="77777777" w:rsidR="00744D56" w:rsidRPr="00BC4BC3" w:rsidRDefault="00744D56" w:rsidP="00744D56">
      <w:pPr>
        <w:rPr>
          <w:rFonts w:ascii="Arial" w:hAnsi="Arial" w:cs="Arial"/>
          <w:sz w:val="22"/>
          <w:szCs w:val="22"/>
        </w:rPr>
      </w:pPr>
    </w:p>
    <w:p w14:paraId="6E04D168" w14:textId="7B648971" w:rsidR="00744D56" w:rsidRPr="00BC4BC3" w:rsidRDefault="00DA1F3F" w:rsidP="00744D56">
      <w:pPr>
        <w:rPr>
          <w:rFonts w:ascii="Arial" w:hAnsi="Arial" w:cs="Arial"/>
          <w:sz w:val="22"/>
          <w:szCs w:val="22"/>
        </w:rPr>
      </w:pPr>
      <w:r w:rsidRPr="00BC4BC3">
        <w:rPr>
          <w:rFonts w:ascii="Arial" w:hAnsi="Arial" w:cs="Arial"/>
          <w:sz w:val="22"/>
          <w:szCs w:val="22"/>
        </w:rPr>
        <w:t>To</w:t>
      </w:r>
      <w:r w:rsidR="00744D56" w:rsidRPr="00BC4BC3">
        <w:rPr>
          <w:rFonts w:ascii="Arial" w:hAnsi="Arial" w:cs="Arial"/>
          <w:sz w:val="22"/>
          <w:szCs w:val="22"/>
        </w:rPr>
        <w:t xml:space="preserve"> meet the federal and state requirements of the programs and provide the highest levels of coordination, there are six major focus areas for the Transportation Department. Also, I have provided the degree at which GVMC leverages local funding to obtain state and federal grants.</w:t>
      </w:r>
    </w:p>
    <w:p w14:paraId="49E2768C" w14:textId="77777777" w:rsidR="00744D56" w:rsidRPr="00BC4BC3" w:rsidRDefault="00744D56" w:rsidP="00744D56">
      <w:pPr>
        <w:rPr>
          <w:rFonts w:ascii="Arial" w:hAnsi="Arial" w:cs="Arial"/>
          <w:sz w:val="22"/>
          <w:szCs w:val="22"/>
        </w:rPr>
      </w:pPr>
    </w:p>
    <w:p w14:paraId="0FEAA4C4" w14:textId="77777777" w:rsidR="00744D56" w:rsidRDefault="00744D56" w:rsidP="00744D5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eastAsia="Calibri" w:hAnsi="Arial" w:cs="Arial"/>
          <w:sz w:val="22"/>
          <w:szCs w:val="22"/>
        </w:rPr>
      </w:pPr>
      <w:r w:rsidRPr="00A46044">
        <w:rPr>
          <w:rFonts w:ascii="Arial" w:eastAsia="Calibri" w:hAnsi="Arial" w:cs="Arial"/>
          <w:b/>
          <w:bCs/>
          <w:sz w:val="22"/>
          <w:szCs w:val="22"/>
        </w:rPr>
        <w:t xml:space="preserve">1. </w:t>
      </w:r>
      <w:r>
        <w:rPr>
          <w:rFonts w:ascii="Arial" w:eastAsia="Calibri" w:hAnsi="Arial" w:cs="Arial"/>
          <w:b/>
          <w:bCs/>
          <w:sz w:val="22"/>
          <w:szCs w:val="22"/>
        </w:rPr>
        <w:t>DATA</w:t>
      </w:r>
      <w:r w:rsidRPr="00A46044">
        <w:rPr>
          <w:rFonts w:ascii="Arial" w:eastAsia="Calibri" w:hAnsi="Arial" w:cs="Arial"/>
          <w:b/>
          <w:bCs/>
          <w:sz w:val="22"/>
          <w:szCs w:val="22"/>
        </w:rPr>
        <w:t xml:space="preserve"> MANAGEMENT</w:t>
      </w:r>
      <w:r>
        <w:rPr>
          <w:rFonts w:ascii="Arial" w:eastAsia="Calibri" w:hAnsi="Arial" w:cs="Arial"/>
          <w:b/>
          <w:bCs/>
          <w:sz w:val="22"/>
          <w:szCs w:val="22"/>
        </w:rPr>
        <w:t xml:space="preserve"> AND ANALYSIS –</w:t>
      </w:r>
      <w:r w:rsidRPr="00A46044">
        <w:rPr>
          <w:rFonts w:ascii="Arial" w:eastAsia="Calibri" w:hAnsi="Arial" w:cs="Arial"/>
          <w:b/>
          <w:bCs/>
          <w:sz w:val="22"/>
          <w:szCs w:val="22"/>
        </w:rPr>
        <w:t xml:space="preserve"> </w:t>
      </w:r>
      <w:r w:rsidRPr="00B5759F">
        <w:rPr>
          <w:rStyle w:val="InitialStyle"/>
          <w:rFonts w:ascii="Arial" w:hAnsi="Arial" w:cs="Arial"/>
          <w:sz w:val="22"/>
          <w:szCs w:val="22"/>
        </w:rPr>
        <w:t>GVMC will monitor and analyze area travel characteristics and factors affecting travel such as socioeconomic and land use data,</w:t>
      </w:r>
      <w:r>
        <w:rPr>
          <w:rStyle w:val="InitialStyle"/>
          <w:rFonts w:ascii="Arial" w:hAnsi="Arial" w:cs="Arial"/>
          <w:sz w:val="22"/>
          <w:szCs w:val="22"/>
        </w:rPr>
        <w:t xml:space="preserve"> </w:t>
      </w:r>
      <w:r w:rsidRPr="00B5759F">
        <w:rPr>
          <w:rStyle w:val="InitialStyle"/>
          <w:rFonts w:ascii="Arial" w:hAnsi="Arial" w:cs="Arial"/>
          <w:sz w:val="22"/>
          <w:szCs w:val="22"/>
        </w:rPr>
        <w:t>transportation system data, and environmental issues and concerns.</w:t>
      </w:r>
      <w:r>
        <w:rPr>
          <w:rStyle w:val="InitialStyle"/>
          <w:rFonts w:ascii="Arial" w:hAnsi="Arial" w:cs="Arial"/>
          <w:sz w:val="22"/>
          <w:szCs w:val="22"/>
        </w:rPr>
        <w:t xml:space="preserve"> </w:t>
      </w:r>
      <w:r w:rsidRPr="00B5759F">
        <w:rPr>
          <w:rStyle w:val="InitialStyle"/>
          <w:rFonts w:ascii="Arial" w:hAnsi="Arial" w:cs="Arial"/>
          <w:sz w:val="22"/>
          <w:szCs w:val="22"/>
        </w:rPr>
        <w:t>Priorities include data collection and analysis, monitoring, and evaluation, including more focus on federal</w:t>
      </w:r>
      <w:r>
        <w:rPr>
          <w:rStyle w:val="InitialStyle"/>
          <w:rFonts w:ascii="Arial" w:hAnsi="Arial" w:cs="Arial"/>
          <w:sz w:val="22"/>
          <w:szCs w:val="22"/>
        </w:rPr>
        <w:t xml:space="preserve"> </w:t>
      </w:r>
      <w:r w:rsidRPr="00B5759F">
        <w:rPr>
          <w:rStyle w:val="InitialStyle"/>
          <w:rFonts w:ascii="Arial" w:hAnsi="Arial" w:cs="Arial"/>
          <w:sz w:val="22"/>
          <w:szCs w:val="22"/>
        </w:rPr>
        <w:t>performance measures, development of a nonmotorized count database and collection system, and</w:t>
      </w:r>
      <w:r>
        <w:rPr>
          <w:rStyle w:val="InitialStyle"/>
          <w:rFonts w:ascii="Arial" w:hAnsi="Arial" w:cs="Arial"/>
          <w:sz w:val="22"/>
          <w:szCs w:val="22"/>
        </w:rPr>
        <w:t xml:space="preserve"> </w:t>
      </w:r>
      <w:r w:rsidRPr="00B5759F">
        <w:rPr>
          <w:rStyle w:val="InitialStyle"/>
          <w:rFonts w:ascii="Arial" w:hAnsi="Arial" w:cs="Arial"/>
          <w:sz w:val="22"/>
          <w:szCs w:val="22"/>
        </w:rPr>
        <w:t>continued advancement in GIS capabilities.</w:t>
      </w:r>
    </w:p>
    <w:p w14:paraId="37BFA6C1" w14:textId="77777777" w:rsidR="00744D56" w:rsidRDefault="00744D56" w:rsidP="00744D5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eastAsia="Calibri" w:hAnsi="Arial" w:cs="Arial"/>
          <w:sz w:val="22"/>
          <w:szCs w:val="22"/>
        </w:rPr>
      </w:pPr>
    </w:p>
    <w:p w14:paraId="4E6D12C1" w14:textId="77777777" w:rsidR="00744D56" w:rsidRPr="00967D74" w:rsidRDefault="00744D56" w:rsidP="00744D5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eastAsia="Calibri" w:hAnsi="Arial" w:cs="Arial"/>
          <w:sz w:val="22"/>
          <w:szCs w:val="22"/>
        </w:rPr>
      </w:pPr>
    </w:p>
    <w:tbl>
      <w:tblPr>
        <w:tblW w:w="2660" w:type="dxa"/>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330"/>
        <w:gridCol w:w="1330"/>
      </w:tblGrid>
      <w:tr w:rsidR="00744D56" w:rsidRPr="00967D74" w14:paraId="433C3C1F" w14:textId="77777777" w:rsidTr="00070DEA">
        <w:trPr>
          <w:trHeight w:val="210"/>
          <w:jc w:val="center"/>
        </w:trPr>
        <w:tc>
          <w:tcPr>
            <w:tcW w:w="1330" w:type="dxa"/>
            <w:shd w:val="clear" w:color="auto" w:fill="4F81BD"/>
          </w:tcPr>
          <w:p w14:paraId="49754B62" w14:textId="77777777" w:rsidR="00744D56" w:rsidRPr="00967D74" w:rsidRDefault="00744D56" w:rsidP="00070DEA">
            <w:pPr>
              <w:spacing w:line="210" w:lineRule="atLeast"/>
              <w:jc w:val="center"/>
              <w:rPr>
                <w:rFonts w:ascii="Arial" w:hAnsi="Arial" w:cs="Arial"/>
                <w:b/>
                <w:bCs/>
                <w:color w:val="000000"/>
                <w:sz w:val="22"/>
                <w:szCs w:val="22"/>
              </w:rPr>
            </w:pPr>
            <w:r w:rsidRPr="00967D74">
              <w:rPr>
                <w:rFonts w:ascii="Arial" w:hAnsi="Arial" w:cs="Arial"/>
                <w:b/>
                <w:bCs/>
                <w:color w:val="000000"/>
                <w:sz w:val="22"/>
                <w:szCs w:val="22"/>
              </w:rPr>
              <w:t>LOCAL</w:t>
            </w:r>
          </w:p>
        </w:tc>
        <w:tc>
          <w:tcPr>
            <w:tcW w:w="1330" w:type="dxa"/>
            <w:shd w:val="clear" w:color="auto" w:fill="4F81BD"/>
          </w:tcPr>
          <w:p w14:paraId="33D9BD34" w14:textId="77777777" w:rsidR="00744D56" w:rsidRPr="00967D74" w:rsidRDefault="00744D56" w:rsidP="00070DEA">
            <w:pPr>
              <w:spacing w:line="210" w:lineRule="atLeast"/>
              <w:jc w:val="center"/>
              <w:rPr>
                <w:rFonts w:ascii="Arial" w:hAnsi="Arial" w:cs="Arial"/>
                <w:b/>
                <w:bCs/>
                <w:color w:val="000000"/>
                <w:sz w:val="22"/>
                <w:szCs w:val="22"/>
              </w:rPr>
            </w:pPr>
            <w:r w:rsidRPr="00967D74">
              <w:rPr>
                <w:rFonts w:ascii="Arial" w:hAnsi="Arial" w:cs="Arial"/>
                <w:b/>
                <w:bCs/>
                <w:color w:val="000000"/>
                <w:sz w:val="22"/>
                <w:szCs w:val="22"/>
              </w:rPr>
              <w:t>TOTAL</w:t>
            </w:r>
          </w:p>
        </w:tc>
      </w:tr>
      <w:tr w:rsidR="00744D56" w:rsidRPr="00B5759F" w14:paraId="112838C1" w14:textId="77777777" w:rsidTr="00070DEA">
        <w:trPr>
          <w:trHeight w:val="210"/>
          <w:jc w:val="center"/>
        </w:trPr>
        <w:tc>
          <w:tcPr>
            <w:tcW w:w="1330" w:type="dxa"/>
            <w:tcBorders>
              <w:top w:val="single" w:sz="8" w:space="0" w:color="4F81BD"/>
              <w:left w:val="single" w:sz="8" w:space="0" w:color="4F81BD"/>
              <w:bottom w:val="single" w:sz="8" w:space="0" w:color="4F81BD"/>
            </w:tcBorders>
            <w:shd w:val="clear" w:color="auto" w:fill="auto"/>
          </w:tcPr>
          <w:p w14:paraId="78DB4EFE" w14:textId="77777777" w:rsidR="00744D56" w:rsidRPr="00B5759F" w:rsidRDefault="00744D56" w:rsidP="00070DEA">
            <w:pPr>
              <w:spacing w:line="210" w:lineRule="atLeast"/>
              <w:jc w:val="center"/>
              <w:rPr>
                <w:rFonts w:ascii="Arial" w:hAnsi="Arial" w:cs="Arial"/>
                <w:b/>
                <w:bCs/>
                <w:color w:val="000000"/>
                <w:sz w:val="22"/>
                <w:szCs w:val="22"/>
                <w:highlight w:val="yellow"/>
              </w:rPr>
            </w:pPr>
            <w:r w:rsidRPr="00322415">
              <w:rPr>
                <w:rFonts w:ascii="Arial" w:hAnsi="Arial" w:cs="Arial"/>
                <w:b/>
                <w:bCs/>
                <w:color w:val="000000"/>
                <w:sz w:val="22"/>
                <w:szCs w:val="22"/>
              </w:rPr>
              <w:t>$52,451</w:t>
            </w:r>
          </w:p>
        </w:tc>
        <w:tc>
          <w:tcPr>
            <w:tcW w:w="1330" w:type="dxa"/>
            <w:tcBorders>
              <w:top w:val="single" w:sz="8" w:space="0" w:color="4F81BD"/>
              <w:bottom w:val="single" w:sz="8" w:space="0" w:color="4F81BD"/>
              <w:right w:val="single" w:sz="8" w:space="0" w:color="4F81BD"/>
            </w:tcBorders>
            <w:shd w:val="clear" w:color="auto" w:fill="auto"/>
          </w:tcPr>
          <w:p w14:paraId="10726F65" w14:textId="77777777" w:rsidR="00744D56" w:rsidRPr="00B5759F" w:rsidRDefault="00744D56" w:rsidP="00070DEA">
            <w:pPr>
              <w:spacing w:line="210" w:lineRule="atLeast"/>
              <w:jc w:val="center"/>
              <w:rPr>
                <w:rFonts w:ascii="Arial" w:hAnsi="Arial" w:cs="Arial"/>
                <w:b/>
                <w:color w:val="000000"/>
                <w:sz w:val="22"/>
                <w:szCs w:val="22"/>
                <w:highlight w:val="yellow"/>
              </w:rPr>
            </w:pPr>
            <w:r w:rsidRPr="00322415">
              <w:rPr>
                <w:rFonts w:ascii="Arial" w:eastAsia="Calibri" w:hAnsi="Arial" w:cs="Arial"/>
                <w:b/>
                <w:sz w:val="22"/>
                <w:szCs w:val="22"/>
              </w:rPr>
              <w:t>$288,987</w:t>
            </w:r>
          </w:p>
        </w:tc>
      </w:tr>
    </w:tbl>
    <w:p w14:paraId="4F160D64" w14:textId="77777777" w:rsidR="00744D56" w:rsidRPr="00B5759F" w:rsidRDefault="00744D56" w:rsidP="00744D5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200" w:line="276" w:lineRule="auto"/>
        <w:rPr>
          <w:rFonts w:ascii="Arial" w:eastAsia="Calibri" w:hAnsi="Arial" w:cs="Arial"/>
          <w:b/>
          <w:bCs/>
          <w:sz w:val="22"/>
          <w:szCs w:val="22"/>
          <w:highlight w:val="yellow"/>
        </w:rPr>
      </w:pPr>
    </w:p>
    <w:p w14:paraId="1C0CA7E5" w14:textId="4930C606" w:rsidR="00744D56" w:rsidRDefault="00744D56" w:rsidP="00744D5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sz w:val="22"/>
          <w:szCs w:val="22"/>
        </w:rPr>
      </w:pPr>
      <w:r w:rsidRPr="00A46044">
        <w:rPr>
          <w:rFonts w:ascii="Arial" w:eastAsia="Calibri" w:hAnsi="Arial" w:cs="Arial"/>
          <w:b/>
          <w:bCs/>
          <w:sz w:val="22"/>
          <w:szCs w:val="22"/>
        </w:rPr>
        <w:t>2. LONG RANGE PLANNING</w:t>
      </w:r>
      <w:r>
        <w:rPr>
          <w:rFonts w:ascii="Arial" w:eastAsia="Calibri" w:hAnsi="Arial" w:cs="Arial"/>
          <w:b/>
          <w:bCs/>
          <w:sz w:val="22"/>
          <w:szCs w:val="22"/>
        </w:rPr>
        <w:t xml:space="preserve"> –</w:t>
      </w:r>
      <w:r w:rsidRPr="00A46044">
        <w:rPr>
          <w:rFonts w:ascii="Arial" w:eastAsia="Calibri" w:hAnsi="Arial" w:cs="Arial"/>
          <w:b/>
          <w:bCs/>
          <w:sz w:val="22"/>
          <w:szCs w:val="22"/>
        </w:rPr>
        <w:t xml:space="preserve"> </w:t>
      </w:r>
      <w:r w:rsidRPr="00B5759F">
        <w:rPr>
          <w:rStyle w:val="InitialStyle"/>
          <w:rFonts w:ascii="Arial" w:hAnsi="Arial" w:cs="Arial"/>
          <w:sz w:val="22"/>
          <w:szCs w:val="22"/>
        </w:rPr>
        <w:t>GVMC will work on identifying transportation system planning tasks related to the development of a</w:t>
      </w:r>
      <w:r>
        <w:rPr>
          <w:rStyle w:val="InitialStyle"/>
          <w:rFonts w:ascii="Arial" w:hAnsi="Arial" w:cs="Arial"/>
          <w:sz w:val="22"/>
          <w:szCs w:val="22"/>
        </w:rPr>
        <w:t xml:space="preserve"> </w:t>
      </w:r>
      <w:r w:rsidRPr="00B5759F">
        <w:rPr>
          <w:rStyle w:val="InitialStyle"/>
          <w:rFonts w:ascii="Arial" w:hAnsi="Arial" w:cs="Arial"/>
          <w:sz w:val="22"/>
          <w:szCs w:val="22"/>
        </w:rPr>
        <w:t xml:space="preserve">sustainable multimodal transportation system. Priorities </w:t>
      </w:r>
      <w:r w:rsidRPr="00B5759F">
        <w:rPr>
          <w:rStyle w:val="InitialStyle"/>
          <w:rFonts w:ascii="Arial" w:hAnsi="Arial" w:cs="Arial"/>
          <w:sz w:val="22"/>
          <w:szCs w:val="22"/>
        </w:rPr>
        <w:lastRenderedPageBreak/>
        <w:t>include maintaining and updating the travel</w:t>
      </w:r>
      <w:r>
        <w:rPr>
          <w:rStyle w:val="InitialStyle"/>
          <w:rFonts w:ascii="Arial" w:hAnsi="Arial" w:cs="Arial"/>
          <w:sz w:val="22"/>
          <w:szCs w:val="22"/>
        </w:rPr>
        <w:t xml:space="preserve"> </w:t>
      </w:r>
      <w:r w:rsidRPr="00B5759F">
        <w:rPr>
          <w:rStyle w:val="InitialStyle"/>
          <w:rFonts w:ascii="Arial" w:hAnsi="Arial" w:cs="Arial"/>
          <w:sz w:val="22"/>
          <w:szCs w:val="22"/>
        </w:rPr>
        <w:t>demand model in preparation for the next update to the Metropolitan Transportation Plan (MTP),</w:t>
      </w:r>
      <w:r>
        <w:rPr>
          <w:rStyle w:val="InitialStyle"/>
          <w:rFonts w:ascii="Arial" w:hAnsi="Arial" w:cs="Arial"/>
          <w:sz w:val="22"/>
          <w:szCs w:val="22"/>
        </w:rPr>
        <w:t xml:space="preserve"> </w:t>
      </w:r>
      <w:r w:rsidRPr="00B5759F">
        <w:rPr>
          <w:rStyle w:val="InitialStyle"/>
          <w:rFonts w:ascii="Arial" w:hAnsi="Arial" w:cs="Arial"/>
          <w:sz w:val="22"/>
          <w:szCs w:val="22"/>
        </w:rPr>
        <w:t>maintaining and continuing implementation work related to recommendations from the 2045 MTP,</w:t>
      </w:r>
      <w:r>
        <w:rPr>
          <w:rStyle w:val="InitialStyle"/>
          <w:rFonts w:ascii="Arial" w:hAnsi="Arial" w:cs="Arial"/>
          <w:sz w:val="22"/>
          <w:szCs w:val="22"/>
        </w:rPr>
        <w:t xml:space="preserve"> </w:t>
      </w:r>
      <w:r w:rsidRPr="00B5759F">
        <w:rPr>
          <w:rStyle w:val="InitialStyle"/>
          <w:rFonts w:ascii="Arial" w:hAnsi="Arial" w:cs="Arial"/>
          <w:sz w:val="22"/>
          <w:szCs w:val="22"/>
        </w:rPr>
        <w:t>identifying long-range needs, developing multimodal investment strategies and project prioritization</w:t>
      </w:r>
      <w:r>
        <w:rPr>
          <w:rStyle w:val="InitialStyle"/>
          <w:rFonts w:ascii="Arial" w:hAnsi="Arial" w:cs="Arial"/>
          <w:sz w:val="22"/>
          <w:szCs w:val="22"/>
        </w:rPr>
        <w:t xml:space="preserve"> </w:t>
      </w:r>
      <w:r w:rsidRPr="00B5759F">
        <w:rPr>
          <w:rStyle w:val="InitialStyle"/>
          <w:rFonts w:ascii="Arial" w:hAnsi="Arial" w:cs="Arial"/>
          <w:sz w:val="22"/>
          <w:szCs w:val="22"/>
        </w:rPr>
        <w:t>processes, air quality conformity, environmental justice, environmental mitigation, consultation, and</w:t>
      </w:r>
      <w:r>
        <w:rPr>
          <w:rStyle w:val="InitialStyle"/>
          <w:rFonts w:ascii="Arial" w:hAnsi="Arial" w:cs="Arial"/>
          <w:sz w:val="22"/>
          <w:szCs w:val="22"/>
        </w:rPr>
        <w:t xml:space="preserve"> </w:t>
      </w:r>
      <w:r w:rsidRPr="00B5759F">
        <w:rPr>
          <w:rStyle w:val="InitialStyle"/>
          <w:rFonts w:ascii="Arial" w:hAnsi="Arial" w:cs="Arial"/>
          <w:sz w:val="22"/>
          <w:szCs w:val="22"/>
        </w:rPr>
        <w:t>linking land use decision-making and transportation planning throughout the region in a more effective</w:t>
      </w:r>
      <w:r>
        <w:rPr>
          <w:rStyle w:val="InitialStyle"/>
          <w:rFonts w:ascii="Arial" w:hAnsi="Arial" w:cs="Arial"/>
          <w:sz w:val="22"/>
          <w:szCs w:val="22"/>
        </w:rPr>
        <w:t xml:space="preserve"> </w:t>
      </w:r>
      <w:r w:rsidRPr="00B5759F">
        <w:rPr>
          <w:rStyle w:val="InitialStyle"/>
          <w:rFonts w:ascii="Arial" w:hAnsi="Arial" w:cs="Arial"/>
          <w:sz w:val="22"/>
          <w:szCs w:val="22"/>
        </w:rPr>
        <w:t>way.</w:t>
      </w:r>
    </w:p>
    <w:p w14:paraId="2C91CB9E" w14:textId="77777777" w:rsidR="00744D56" w:rsidRPr="00DC4589" w:rsidRDefault="00744D56" w:rsidP="00744D5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200" w:line="276" w:lineRule="auto"/>
        <w:rPr>
          <w:rFonts w:ascii="Arial" w:eastAsia="Calibri" w:hAnsi="Arial" w:cs="Arial"/>
          <w:sz w:val="22"/>
          <w:szCs w:val="22"/>
          <w:highlight w:val="cyan"/>
        </w:rPr>
      </w:pPr>
    </w:p>
    <w:tbl>
      <w:tblPr>
        <w:tblW w:w="0" w:type="auto"/>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293"/>
        <w:gridCol w:w="1293"/>
      </w:tblGrid>
      <w:tr w:rsidR="00744D56" w:rsidRPr="00967D74" w14:paraId="22651DB9" w14:textId="77777777" w:rsidTr="00070DEA">
        <w:trPr>
          <w:trHeight w:val="210"/>
          <w:jc w:val="center"/>
        </w:trPr>
        <w:tc>
          <w:tcPr>
            <w:tcW w:w="1293" w:type="dxa"/>
            <w:shd w:val="clear" w:color="auto" w:fill="4F81BD"/>
          </w:tcPr>
          <w:p w14:paraId="703D348D" w14:textId="77777777" w:rsidR="00744D56" w:rsidRPr="00967D74" w:rsidRDefault="00744D56" w:rsidP="00070DEA">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jc w:val="center"/>
              <w:rPr>
                <w:rFonts w:ascii="Arial" w:hAnsi="Arial" w:cs="Arial"/>
                <w:b/>
                <w:bCs/>
                <w:sz w:val="22"/>
                <w:szCs w:val="22"/>
              </w:rPr>
            </w:pPr>
            <w:r w:rsidRPr="00967D74">
              <w:rPr>
                <w:rFonts w:ascii="Arial" w:hAnsi="Arial" w:cs="Arial"/>
                <w:b/>
                <w:bCs/>
                <w:sz w:val="22"/>
                <w:szCs w:val="22"/>
              </w:rPr>
              <w:t>LOCAL</w:t>
            </w:r>
          </w:p>
        </w:tc>
        <w:tc>
          <w:tcPr>
            <w:tcW w:w="1293" w:type="dxa"/>
            <w:shd w:val="clear" w:color="auto" w:fill="4F81BD"/>
          </w:tcPr>
          <w:p w14:paraId="7716025A" w14:textId="77777777" w:rsidR="00744D56" w:rsidRPr="00967D74" w:rsidRDefault="00744D56" w:rsidP="00070DEA">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jc w:val="center"/>
              <w:rPr>
                <w:rFonts w:ascii="Arial" w:hAnsi="Arial" w:cs="Arial"/>
                <w:b/>
                <w:bCs/>
                <w:sz w:val="22"/>
                <w:szCs w:val="22"/>
              </w:rPr>
            </w:pPr>
            <w:r w:rsidRPr="00967D74">
              <w:rPr>
                <w:rFonts w:ascii="Arial" w:hAnsi="Arial" w:cs="Arial"/>
                <w:b/>
                <w:bCs/>
                <w:sz w:val="22"/>
                <w:szCs w:val="22"/>
              </w:rPr>
              <w:t>TOTAL</w:t>
            </w:r>
          </w:p>
        </w:tc>
      </w:tr>
      <w:tr w:rsidR="00744D56" w:rsidRPr="00967D74" w14:paraId="36BA23DB" w14:textId="77777777" w:rsidTr="00070DEA">
        <w:trPr>
          <w:trHeight w:val="210"/>
          <w:jc w:val="center"/>
        </w:trPr>
        <w:tc>
          <w:tcPr>
            <w:tcW w:w="1293" w:type="dxa"/>
            <w:tcBorders>
              <w:top w:val="single" w:sz="8" w:space="0" w:color="4F81BD"/>
              <w:left w:val="single" w:sz="8" w:space="0" w:color="4F81BD"/>
              <w:bottom w:val="single" w:sz="8" w:space="0" w:color="4F81BD"/>
            </w:tcBorders>
            <w:shd w:val="clear" w:color="auto" w:fill="auto"/>
          </w:tcPr>
          <w:p w14:paraId="1C3212C2" w14:textId="77777777" w:rsidR="00744D56" w:rsidRPr="001D21EB" w:rsidRDefault="00744D56" w:rsidP="00070DEA">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jc w:val="center"/>
              <w:rPr>
                <w:rFonts w:ascii="Arial" w:hAnsi="Arial" w:cs="Arial"/>
                <w:b/>
                <w:bCs/>
                <w:sz w:val="22"/>
                <w:szCs w:val="22"/>
              </w:rPr>
            </w:pPr>
            <w:r w:rsidRPr="001D21EB">
              <w:rPr>
                <w:rFonts w:ascii="Arial" w:hAnsi="Arial" w:cs="Arial"/>
                <w:b/>
                <w:bCs/>
                <w:sz w:val="22"/>
                <w:szCs w:val="22"/>
              </w:rPr>
              <w:t>$44,452</w:t>
            </w:r>
          </w:p>
        </w:tc>
        <w:tc>
          <w:tcPr>
            <w:tcW w:w="1293" w:type="dxa"/>
            <w:tcBorders>
              <w:top w:val="single" w:sz="8" w:space="0" w:color="4F81BD"/>
              <w:bottom w:val="single" w:sz="8" w:space="0" w:color="4F81BD"/>
              <w:right w:val="single" w:sz="8" w:space="0" w:color="4F81BD"/>
            </w:tcBorders>
            <w:shd w:val="clear" w:color="auto" w:fill="auto"/>
          </w:tcPr>
          <w:p w14:paraId="48065A11" w14:textId="77777777" w:rsidR="00744D56" w:rsidRPr="001D21EB" w:rsidRDefault="00744D56" w:rsidP="00070DEA">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jc w:val="center"/>
              <w:rPr>
                <w:rFonts w:ascii="Arial" w:hAnsi="Arial" w:cs="Arial"/>
                <w:b/>
                <w:sz w:val="22"/>
                <w:szCs w:val="22"/>
              </w:rPr>
            </w:pPr>
            <w:r w:rsidRPr="001D21EB">
              <w:rPr>
                <w:rFonts w:ascii="Arial" w:hAnsi="Arial" w:cs="Arial"/>
                <w:b/>
                <w:sz w:val="22"/>
                <w:szCs w:val="22"/>
              </w:rPr>
              <w:t>$244,909</w:t>
            </w:r>
          </w:p>
        </w:tc>
      </w:tr>
    </w:tbl>
    <w:p w14:paraId="1DFE4EB2" w14:textId="62CCD58F" w:rsidR="00744D56" w:rsidRPr="00DC4589" w:rsidRDefault="00744D56" w:rsidP="00744D5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200" w:line="276" w:lineRule="auto"/>
        <w:rPr>
          <w:rFonts w:ascii="Arial" w:eastAsia="Calibri" w:hAnsi="Arial" w:cs="Arial"/>
          <w:b/>
          <w:bCs/>
          <w:sz w:val="22"/>
          <w:szCs w:val="22"/>
          <w:highlight w:val="cyan"/>
        </w:rPr>
      </w:pPr>
    </w:p>
    <w:p w14:paraId="401DB6BD" w14:textId="77777777" w:rsidR="00744D56" w:rsidRDefault="00744D56" w:rsidP="00744D5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sz w:val="22"/>
          <w:szCs w:val="22"/>
        </w:rPr>
      </w:pPr>
      <w:r w:rsidRPr="00A46044">
        <w:rPr>
          <w:rFonts w:ascii="Arial" w:eastAsia="Calibri" w:hAnsi="Arial" w:cs="Arial"/>
          <w:b/>
          <w:bCs/>
          <w:sz w:val="22"/>
          <w:szCs w:val="22"/>
        </w:rPr>
        <w:t>3. SHORT RANGE PLANNING</w:t>
      </w:r>
      <w:r>
        <w:rPr>
          <w:rFonts w:ascii="Arial" w:eastAsia="Calibri" w:hAnsi="Arial" w:cs="Arial"/>
          <w:b/>
          <w:bCs/>
          <w:sz w:val="22"/>
          <w:szCs w:val="22"/>
        </w:rPr>
        <w:t xml:space="preserve"> –</w:t>
      </w:r>
      <w:r w:rsidRPr="00A46044">
        <w:rPr>
          <w:rFonts w:ascii="Arial" w:eastAsia="Calibri" w:hAnsi="Arial" w:cs="Arial"/>
          <w:b/>
          <w:bCs/>
          <w:sz w:val="22"/>
          <w:szCs w:val="22"/>
        </w:rPr>
        <w:t xml:space="preserve"> </w:t>
      </w:r>
      <w:r w:rsidRPr="00B5759F">
        <w:rPr>
          <w:rStyle w:val="InitialStyle"/>
          <w:rFonts w:ascii="Arial" w:hAnsi="Arial" w:cs="Arial"/>
          <w:sz w:val="22"/>
          <w:szCs w:val="22"/>
        </w:rPr>
        <w:t>GVMC will identify transportation system planning tasks related to short range transportation systems</w:t>
      </w:r>
      <w:r>
        <w:rPr>
          <w:rStyle w:val="InitialStyle"/>
          <w:rFonts w:ascii="Arial" w:hAnsi="Arial" w:cs="Arial"/>
          <w:sz w:val="22"/>
          <w:szCs w:val="22"/>
        </w:rPr>
        <w:t xml:space="preserve"> </w:t>
      </w:r>
      <w:r w:rsidRPr="00B5759F">
        <w:rPr>
          <w:rStyle w:val="InitialStyle"/>
          <w:rFonts w:ascii="Arial" w:hAnsi="Arial" w:cs="Arial"/>
          <w:sz w:val="22"/>
          <w:szCs w:val="22"/>
        </w:rPr>
        <w:t>planning. Priorities include the development of the FY2023-2026 Transportation Improvement Program(TIP), maintenance/update of the FY2020-2023 TIP, providing technical assistance to MPO members,</w:t>
      </w:r>
      <w:r>
        <w:rPr>
          <w:rStyle w:val="InitialStyle"/>
          <w:rFonts w:ascii="Arial" w:hAnsi="Arial" w:cs="Arial"/>
          <w:sz w:val="22"/>
          <w:szCs w:val="22"/>
        </w:rPr>
        <w:t xml:space="preserve"> </w:t>
      </w:r>
      <w:r w:rsidRPr="00B5759F">
        <w:rPr>
          <w:rStyle w:val="InitialStyle"/>
          <w:rFonts w:ascii="Arial" w:hAnsi="Arial" w:cs="Arial"/>
          <w:sz w:val="22"/>
          <w:szCs w:val="22"/>
        </w:rPr>
        <w:t>freight planning, safety planning, security, public participation, air quality conformity, and managing the</w:t>
      </w:r>
      <w:r>
        <w:rPr>
          <w:rStyle w:val="InitialStyle"/>
          <w:rFonts w:ascii="Arial" w:hAnsi="Arial" w:cs="Arial"/>
          <w:sz w:val="22"/>
          <w:szCs w:val="22"/>
        </w:rPr>
        <w:t xml:space="preserve"> </w:t>
      </w:r>
      <w:r w:rsidRPr="00B5759F">
        <w:rPr>
          <w:rStyle w:val="InitialStyle"/>
          <w:rFonts w:ascii="Arial" w:hAnsi="Arial" w:cs="Arial"/>
          <w:sz w:val="22"/>
          <w:szCs w:val="22"/>
        </w:rPr>
        <w:t>Clean Air Action Program.</w:t>
      </w:r>
    </w:p>
    <w:p w14:paraId="4EF853B7" w14:textId="77777777" w:rsidR="00744D56" w:rsidRDefault="00744D56" w:rsidP="00744D5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eastAsia="Calibri" w:hAnsi="Arial" w:cs="Arial"/>
          <w:sz w:val="22"/>
          <w:szCs w:val="22"/>
          <w:highlight w:val="cyan"/>
        </w:rPr>
      </w:pPr>
    </w:p>
    <w:p w14:paraId="27B07244" w14:textId="77777777" w:rsidR="00744D56" w:rsidRPr="00DC4589" w:rsidRDefault="00744D56" w:rsidP="00744D5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eastAsia="Calibri" w:hAnsi="Arial" w:cs="Arial"/>
          <w:sz w:val="22"/>
          <w:szCs w:val="22"/>
          <w:highlight w:val="cyan"/>
        </w:rPr>
      </w:pPr>
    </w:p>
    <w:tbl>
      <w:tblPr>
        <w:tblW w:w="0" w:type="auto"/>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324"/>
        <w:gridCol w:w="1324"/>
      </w:tblGrid>
      <w:tr w:rsidR="00744D56" w:rsidRPr="00967D74" w14:paraId="3E4A1B96" w14:textId="77777777" w:rsidTr="00070DEA">
        <w:trPr>
          <w:trHeight w:val="210"/>
          <w:jc w:val="center"/>
        </w:trPr>
        <w:tc>
          <w:tcPr>
            <w:tcW w:w="1324" w:type="dxa"/>
            <w:shd w:val="clear" w:color="auto" w:fill="4F81BD"/>
          </w:tcPr>
          <w:p w14:paraId="371C6BED" w14:textId="77777777" w:rsidR="00744D56" w:rsidRPr="00967D74" w:rsidRDefault="00744D56" w:rsidP="00070DEA">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jc w:val="center"/>
              <w:rPr>
                <w:rFonts w:ascii="Arial" w:hAnsi="Arial" w:cs="Arial"/>
                <w:b/>
                <w:bCs/>
                <w:sz w:val="22"/>
                <w:szCs w:val="22"/>
              </w:rPr>
            </w:pPr>
            <w:r w:rsidRPr="00967D74">
              <w:rPr>
                <w:rFonts w:ascii="Arial" w:hAnsi="Arial" w:cs="Arial"/>
                <w:b/>
                <w:bCs/>
                <w:sz w:val="22"/>
                <w:szCs w:val="22"/>
              </w:rPr>
              <w:t>LOCAL</w:t>
            </w:r>
          </w:p>
        </w:tc>
        <w:tc>
          <w:tcPr>
            <w:tcW w:w="1324" w:type="dxa"/>
            <w:shd w:val="clear" w:color="auto" w:fill="4F81BD"/>
          </w:tcPr>
          <w:p w14:paraId="5865390A" w14:textId="77777777" w:rsidR="00744D56" w:rsidRPr="00967D74" w:rsidRDefault="00744D56" w:rsidP="00070DEA">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jc w:val="center"/>
              <w:rPr>
                <w:rFonts w:ascii="Arial" w:hAnsi="Arial" w:cs="Arial"/>
                <w:b/>
                <w:bCs/>
                <w:sz w:val="22"/>
                <w:szCs w:val="22"/>
              </w:rPr>
            </w:pPr>
            <w:r w:rsidRPr="00967D74">
              <w:rPr>
                <w:rFonts w:ascii="Arial" w:hAnsi="Arial" w:cs="Arial"/>
                <w:b/>
                <w:bCs/>
                <w:sz w:val="22"/>
                <w:szCs w:val="22"/>
              </w:rPr>
              <w:t>TOTAL</w:t>
            </w:r>
          </w:p>
        </w:tc>
      </w:tr>
      <w:tr w:rsidR="00744D56" w:rsidRPr="00967D74" w14:paraId="43D3DF73" w14:textId="77777777" w:rsidTr="00070DEA">
        <w:trPr>
          <w:trHeight w:val="210"/>
          <w:jc w:val="center"/>
        </w:trPr>
        <w:tc>
          <w:tcPr>
            <w:tcW w:w="1324" w:type="dxa"/>
            <w:tcBorders>
              <w:top w:val="single" w:sz="8" w:space="0" w:color="4F81BD"/>
              <w:left w:val="single" w:sz="8" w:space="0" w:color="4F81BD"/>
              <w:bottom w:val="single" w:sz="8" w:space="0" w:color="4F81BD"/>
            </w:tcBorders>
            <w:shd w:val="clear" w:color="auto" w:fill="auto"/>
          </w:tcPr>
          <w:p w14:paraId="3C1112FF" w14:textId="77777777" w:rsidR="00744D56" w:rsidRPr="00C53464" w:rsidRDefault="00744D56" w:rsidP="00070DEA">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jc w:val="center"/>
              <w:rPr>
                <w:rFonts w:ascii="Arial" w:hAnsi="Arial" w:cs="Arial"/>
                <w:b/>
                <w:bCs/>
                <w:sz w:val="22"/>
                <w:szCs w:val="22"/>
              </w:rPr>
            </w:pPr>
            <w:r w:rsidRPr="00C53464">
              <w:rPr>
                <w:rFonts w:ascii="Arial" w:hAnsi="Arial" w:cs="Arial"/>
                <w:b/>
                <w:bCs/>
                <w:sz w:val="22"/>
                <w:szCs w:val="22"/>
              </w:rPr>
              <w:t>$103,783</w:t>
            </w:r>
          </w:p>
        </w:tc>
        <w:tc>
          <w:tcPr>
            <w:tcW w:w="1324" w:type="dxa"/>
            <w:tcBorders>
              <w:top w:val="single" w:sz="8" w:space="0" w:color="4F81BD"/>
              <w:bottom w:val="single" w:sz="8" w:space="0" w:color="4F81BD"/>
              <w:right w:val="single" w:sz="8" w:space="0" w:color="4F81BD"/>
            </w:tcBorders>
            <w:shd w:val="clear" w:color="auto" w:fill="auto"/>
          </w:tcPr>
          <w:p w14:paraId="7612A1BE" w14:textId="77777777" w:rsidR="00744D56" w:rsidRPr="00C53464" w:rsidRDefault="00744D56" w:rsidP="00070DEA">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jc w:val="center"/>
              <w:rPr>
                <w:rFonts w:ascii="Arial" w:hAnsi="Arial" w:cs="Arial"/>
                <w:b/>
                <w:sz w:val="22"/>
                <w:szCs w:val="22"/>
              </w:rPr>
            </w:pPr>
            <w:r w:rsidRPr="00C53464">
              <w:rPr>
                <w:rFonts w:ascii="Arial" w:hAnsi="Arial" w:cs="Arial"/>
                <w:b/>
                <w:sz w:val="22"/>
                <w:szCs w:val="22"/>
              </w:rPr>
              <w:t>$559,783</w:t>
            </w:r>
          </w:p>
        </w:tc>
      </w:tr>
    </w:tbl>
    <w:p w14:paraId="32300822" w14:textId="77777777" w:rsidR="00744D56" w:rsidRPr="00DC4589" w:rsidRDefault="00744D56" w:rsidP="00744D5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200" w:line="276" w:lineRule="auto"/>
        <w:rPr>
          <w:rFonts w:ascii="Arial" w:eastAsia="Calibri" w:hAnsi="Arial" w:cs="Arial"/>
          <w:sz w:val="22"/>
          <w:szCs w:val="22"/>
          <w:highlight w:val="cyan"/>
        </w:rPr>
      </w:pPr>
    </w:p>
    <w:p w14:paraId="77B4D385" w14:textId="77777777" w:rsidR="00744D56" w:rsidRDefault="00744D56" w:rsidP="00744D5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sz w:val="22"/>
          <w:szCs w:val="22"/>
        </w:rPr>
      </w:pPr>
      <w:r w:rsidRPr="00A46044">
        <w:rPr>
          <w:rFonts w:ascii="Arial" w:eastAsia="Calibri" w:hAnsi="Arial" w:cs="Arial"/>
          <w:b/>
          <w:bCs/>
          <w:sz w:val="22"/>
          <w:szCs w:val="22"/>
        </w:rPr>
        <w:t>4. TRANSPORTATION MANAGEMENT SYSTEMS</w:t>
      </w:r>
      <w:r>
        <w:rPr>
          <w:rFonts w:ascii="Arial" w:eastAsia="Calibri" w:hAnsi="Arial" w:cs="Arial"/>
          <w:b/>
          <w:bCs/>
          <w:sz w:val="22"/>
          <w:szCs w:val="22"/>
        </w:rPr>
        <w:t xml:space="preserve"> –</w:t>
      </w:r>
      <w:r w:rsidRPr="00A46044">
        <w:rPr>
          <w:rFonts w:ascii="Arial" w:eastAsia="Calibri" w:hAnsi="Arial" w:cs="Arial"/>
          <w:b/>
          <w:bCs/>
          <w:sz w:val="22"/>
          <w:szCs w:val="22"/>
        </w:rPr>
        <w:t xml:space="preserve"> </w:t>
      </w:r>
      <w:r w:rsidRPr="00B5759F">
        <w:rPr>
          <w:rStyle w:val="InitialStyle"/>
          <w:rFonts w:ascii="Arial" w:hAnsi="Arial" w:cs="Arial"/>
          <w:sz w:val="22"/>
          <w:szCs w:val="22"/>
        </w:rPr>
        <w:t>GVMC will monitor area travel characteristics and factors affecting congestion and pavement conditions.</w:t>
      </w:r>
      <w:r>
        <w:rPr>
          <w:rStyle w:val="InitialStyle"/>
          <w:rFonts w:ascii="Arial" w:hAnsi="Arial" w:cs="Arial"/>
          <w:sz w:val="22"/>
          <w:szCs w:val="22"/>
        </w:rPr>
        <w:t xml:space="preserve"> </w:t>
      </w:r>
      <w:r w:rsidRPr="00B5759F">
        <w:rPr>
          <w:rStyle w:val="InitialStyle"/>
          <w:rFonts w:ascii="Arial" w:hAnsi="Arial" w:cs="Arial"/>
          <w:sz w:val="22"/>
          <w:szCs w:val="22"/>
        </w:rPr>
        <w:t>Priorities include collecting and analyzing transportation system data, coordinating with MDOT and local</w:t>
      </w:r>
      <w:r>
        <w:rPr>
          <w:rStyle w:val="InitialStyle"/>
          <w:rFonts w:ascii="Arial" w:hAnsi="Arial" w:cs="Arial"/>
          <w:sz w:val="22"/>
          <w:szCs w:val="22"/>
        </w:rPr>
        <w:t xml:space="preserve"> </w:t>
      </w:r>
      <w:r w:rsidRPr="00B5759F">
        <w:rPr>
          <w:rStyle w:val="InitialStyle"/>
          <w:rFonts w:ascii="Arial" w:hAnsi="Arial" w:cs="Arial"/>
          <w:sz w:val="22"/>
          <w:szCs w:val="22"/>
        </w:rPr>
        <w:t>transportation providers, developing congestion and pavement investment plans, maintenance of the</w:t>
      </w:r>
      <w:r>
        <w:rPr>
          <w:rStyle w:val="InitialStyle"/>
          <w:rFonts w:ascii="Arial" w:hAnsi="Arial" w:cs="Arial"/>
          <w:sz w:val="22"/>
          <w:szCs w:val="22"/>
        </w:rPr>
        <w:t xml:space="preserve"> </w:t>
      </w:r>
      <w:r w:rsidRPr="00B5759F">
        <w:rPr>
          <w:rStyle w:val="InitialStyle"/>
          <w:rFonts w:ascii="Arial" w:hAnsi="Arial" w:cs="Arial"/>
          <w:sz w:val="22"/>
          <w:szCs w:val="22"/>
        </w:rPr>
        <w:t>congestion management process, continuing development of an asset management system, and</w:t>
      </w:r>
      <w:r>
        <w:rPr>
          <w:rStyle w:val="InitialStyle"/>
          <w:rFonts w:ascii="Arial" w:hAnsi="Arial" w:cs="Arial"/>
          <w:sz w:val="22"/>
          <w:szCs w:val="22"/>
        </w:rPr>
        <w:t xml:space="preserve"> </w:t>
      </w:r>
      <w:r w:rsidRPr="00B5759F">
        <w:rPr>
          <w:rStyle w:val="InitialStyle"/>
          <w:rFonts w:ascii="Arial" w:hAnsi="Arial" w:cs="Arial"/>
          <w:sz w:val="22"/>
          <w:szCs w:val="22"/>
        </w:rPr>
        <w:t xml:space="preserve">implementation and monitoring of ITS solutions as a part of operation and management requirements. </w:t>
      </w:r>
      <w:r w:rsidRPr="00B5759F">
        <w:rPr>
          <w:rStyle w:val="InitialStyle"/>
          <w:rFonts w:ascii="Arial" w:hAnsi="Arial" w:cs="Arial"/>
          <w:sz w:val="22"/>
          <w:szCs w:val="22"/>
        </w:rPr>
        <w:cr/>
      </w:r>
    </w:p>
    <w:p w14:paraId="6F2386FB" w14:textId="77777777" w:rsidR="00744D56" w:rsidRDefault="00744D56" w:rsidP="00744D5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InitialStyle"/>
          <w:rFonts w:ascii="Arial" w:hAnsi="Arial" w:cs="Arial"/>
          <w:sz w:val="22"/>
          <w:szCs w:val="22"/>
        </w:rPr>
      </w:pPr>
    </w:p>
    <w:tbl>
      <w:tblPr>
        <w:tblW w:w="0" w:type="auto"/>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324"/>
        <w:gridCol w:w="1324"/>
      </w:tblGrid>
      <w:tr w:rsidR="00744D56" w:rsidRPr="00E5775F" w14:paraId="35C291A0" w14:textId="77777777" w:rsidTr="00070DEA">
        <w:trPr>
          <w:trHeight w:val="210"/>
          <w:jc w:val="center"/>
        </w:trPr>
        <w:tc>
          <w:tcPr>
            <w:tcW w:w="1324" w:type="dxa"/>
            <w:shd w:val="clear" w:color="auto" w:fill="4F81BD"/>
          </w:tcPr>
          <w:p w14:paraId="40FE3A27" w14:textId="77777777" w:rsidR="00744D56" w:rsidRPr="00E5775F" w:rsidRDefault="00744D56" w:rsidP="00070DEA">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jc w:val="center"/>
              <w:rPr>
                <w:rFonts w:ascii="Arial" w:hAnsi="Arial" w:cs="Arial"/>
                <w:b/>
                <w:bCs/>
                <w:sz w:val="22"/>
                <w:szCs w:val="22"/>
              </w:rPr>
            </w:pPr>
            <w:r w:rsidRPr="00E5775F">
              <w:rPr>
                <w:rFonts w:ascii="Arial" w:hAnsi="Arial" w:cs="Arial"/>
                <w:b/>
                <w:bCs/>
                <w:sz w:val="22"/>
                <w:szCs w:val="22"/>
              </w:rPr>
              <w:t>LOCAL</w:t>
            </w:r>
          </w:p>
        </w:tc>
        <w:tc>
          <w:tcPr>
            <w:tcW w:w="1324" w:type="dxa"/>
            <w:shd w:val="clear" w:color="auto" w:fill="4F81BD"/>
          </w:tcPr>
          <w:p w14:paraId="7409C474" w14:textId="77777777" w:rsidR="00744D56" w:rsidRPr="00E5775F" w:rsidRDefault="00744D56" w:rsidP="00070DEA">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jc w:val="center"/>
              <w:rPr>
                <w:rFonts w:ascii="Arial" w:hAnsi="Arial" w:cs="Arial"/>
                <w:b/>
                <w:bCs/>
                <w:sz w:val="22"/>
                <w:szCs w:val="22"/>
              </w:rPr>
            </w:pPr>
            <w:r w:rsidRPr="00E5775F">
              <w:rPr>
                <w:rFonts w:ascii="Arial" w:hAnsi="Arial" w:cs="Arial"/>
                <w:b/>
                <w:bCs/>
                <w:sz w:val="22"/>
                <w:szCs w:val="22"/>
              </w:rPr>
              <w:t>TOTAL</w:t>
            </w:r>
          </w:p>
        </w:tc>
      </w:tr>
      <w:tr w:rsidR="00744D56" w:rsidRPr="00E5775F" w14:paraId="232F2E8C" w14:textId="77777777" w:rsidTr="00070DEA">
        <w:trPr>
          <w:trHeight w:val="210"/>
          <w:jc w:val="center"/>
        </w:trPr>
        <w:tc>
          <w:tcPr>
            <w:tcW w:w="1324" w:type="dxa"/>
            <w:tcBorders>
              <w:top w:val="single" w:sz="8" w:space="0" w:color="4F81BD"/>
              <w:left w:val="single" w:sz="8" w:space="0" w:color="4F81BD"/>
              <w:bottom w:val="single" w:sz="8" w:space="0" w:color="4F81BD"/>
            </w:tcBorders>
            <w:shd w:val="clear" w:color="auto" w:fill="auto"/>
          </w:tcPr>
          <w:p w14:paraId="045967CB" w14:textId="77777777" w:rsidR="00744D56" w:rsidRPr="00C53464" w:rsidRDefault="00744D56" w:rsidP="00070DEA">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jc w:val="center"/>
              <w:rPr>
                <w:rFonts w:ascii="Arial" w:hAnsi="Arial" w:cs="Arial"/>
                <w:b/>
                <w:bCs/>
                <w:sz w:val="22"/>
                <w:szCs w:val="22"/>
              </w:rPr>
            </w:pPr>
            <w:r w:rsidRPr="00C53464">
              <w:rPr>
                <w:rFonts w:ascii="Arial" w:hAnsi="Arial" w:cs="Arial"/>
                <w:b/>
                <w:bCs/>
                <w:sz w:val="22"/>
                <w:szCs w:val="22"/>
              </w:rPr>
              <w:t>$35,940</w:t>
            </w:r>
          </w:p>
        </w:tc>
        <w:tc>
          <w:tcPr>
            <w:tcW w:w="1324" w:type="dxa"/>
            <w:tcBorders>
              <w:top w:val="single" w:sz="8" w:space="0" w:color="4F81BD"/>
              <w:bottom w:val="single" w:sz="8" w:space="0" w:color="4F81BD"/>
              <w:right w:val="single" w:sz="8" w:space="0" w:color="4F81BD"/>
            </w:tcBorders>
            <w:shd w:val="clear" w:color="auto" w:fill="auto"/>
          </w:tcPr>
          <w:p w14:paraId="74EF80DA" w14:textId="77777777" w:rsidR="00744D56" w:rsidRPr="00C53464" w:rsidRDefault="00744D56" w:rsidP="00070DEA">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jc w:val="center"/>
              <w:rPr>
                <w:rFonts w:ascii="Arial" w:hAnsi="Arial" w:cs="Arial"/>
                <w:b/>
                <w:sz w:val="22"/>
                <w:szCs w:val="22"/>
              </w:rPr>
            </w:pPr>
            <w:r w:rsidRPr="00C53464">
              <w:rPr>
                <w:rFonts w:ascii="Arial" w:hAnsi="Arial" w:cs="Arial"/>
                <w:b/>
                <w:sz w:val="22"/>
                <w:szCs w:val="22"/>
              </w:rPr>
              <w:t>$222,016</w:t>
            </w:r>
          </w:p>
        </w:tc>
      </w:tr>
    </w:tbl>
    <w:p w14:paraId="6419745E" w14:textId="77777777" w:rsidR="00744D56" w:rsidRPr="00DC4589" w:rsidRDefault="00744D56" w:rsidP="00744D5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200" w:line="276" w:lineRule="auto"/>
        <w:rPr>
          <w:rFonts w:ascii="Arial" w:eastAsia="Calibri" w:hAnsi="Arial" w:cs="Arial"/>
          <w:sz w:val="22"/>
          <w:szCs w:val="22"/>
          <w:highlight w:val="cyan"/>
        </w:rPr>
      </w:pPr>
    </w:p>
    <w:p w14:paraId="3F922D3D" w14:textId="77777777" w:rsidR="00744D56" w:rsidRDefault="00744D56" w:rsidP="00744D5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eastAsia="Calibri" w:hAnsi="Arial" w:cs="Arial"/>
          <w:sz w:val="22"/>
          <w:szCs w:val="22"/>
        </w:rPr>
      </w:pPr>
      <w:r w:rsidRPr="00A46044">
        <w:rPr>
          <w:rFonts w:ascii="Arial" w:eastAsia="Calibri" w:hAnsi="Arial" w:cs="Arial"/>
          <w:b/>
          <w:bCs/>
          <w:sz w:val="22"/>
          <w:szCs w:val="22"/>
        </w:rPr>
        <w:t>5. PROGRAM COORDINATION</w:t>
      </w:r>
      <w:r>
        <w:rPr>
          <w:rFonts w:ascii="Arial" w:eastAsia="Calibri" w:hAnsi="Arial" w:cs="Arial"/>
          <w:b/>
          <w:bCs/>
          <w:sz w:val="22"/>
          <w:szCs w:val="22"/>
        </w:rPr>
        <w:t xml:space="preserve"> –</w:t>
      </w:r>
      <w:r w:rsidRPr="00A46044">
        <w:rPr>
          <w:rFonts w:ascii="Arial" w:eastAsia="Calibri" w:hAnsi="Arial" w:cs="Arial"/>
          <w:b/>
          <w:bCs/>
          <w:sz w:val="22"/>
          <w:szCs w:val="22"/>
        </w:rPr>
        <w:t xml:space="preserve"> </w:t>
      </w:r>
      <w:r w:rsidRPr="00B5759F">
        <w:rPr>
          <w:rFonts w:ascii="Arial" w:eastAsia="Calibri" w:hAnsi="Arial" w:cs="Arial"/>
          <w:sz w:val="22"/>
          <w:szCs w:val="22"/>
        </w:rPr>
        <w:t>GVMC will continue to carry out functions required to manage the transportation planning process on a</w:t>
      </w:r>
      <w:r>
        <w:rPr>
          <w:rFonts w:ascii="Arial" w:eastAsia="Calibri" w:hAnsi="Arial" w:cs="Arial"/>
          <w:sz w:val="22"/>
          <w:szCs w:val="22"/>
        </w:rPr>
        <w:t xml:space="preserve"> </w:t>
      </w:r>
      <w:r w:rsidRPr="00B5759F">
        <w:rPr>
          <w:rFonts w:ascii="Arial" w:eastAsia="Calibri" w:hAnsi="Arial" w:cs="Arial"/>
          <w:sz w:val="22"/>
          <w:szCs w:val="22"/>
        </w:rPr>
        <w:t>continual basis, including program administration, development, review, and reporting. Priorities include</w:t>
      </w:r>
      <w:r>
        <w:rPr>
          <w:rFonts w:ascii="Arial" w:eastAsia="Calibri" w:hAnsi="Arial" w:cs="Arial"/>
          <w:sz w:val="22"/>
          <w:szCs w:val="22"/>
        </w:rPr>
        <w:t xml:space="preserve"> </w:t>
      </w:r>
      <w:r w:rsidRPr="00B5759F">
        <w:rPr>
          <w:rFonts w:ascii="Arial" w:eastAsia="Calibri" w:hAnsi="Arial" w:cs="Arial"/>
          <w:sz w:val="22"/>
          <w:szCs w:val="22"/>
        </w:rPr>
        <w:t>the UPWP, public involvement, environmental justice, environmental mitigation, Title VI, ADA policy,</w:t>
      </w:r>
      <w:r>
        <w:rPr>
          <w:rFonts w:ascii="Arial" w:eastAsia="Calibri" w:hAnsi="Arial" w:cs="Arial"/>
          <w:sz w:val="22"/>
          <w:szCs w:val="22"/>
        </w:rPr>
        <w:t xml:space="preserve"> </w:t>
      </w:r>
      <w:r w:rsidRPr="00B5759F">
        <w:rPr>
          <w:rFonts w:ascii="Arial" w:eastAsia="Calibri" w:hAnsi="Arial" w:cs="Arial"/>
          <w:sz w:val="22"/>
          <w:szCs w:val="22"/>
        </w:rPr>
        <w:t>timely submittal of documents, MPO scheduled meetings, and coordination with all MPO member units.</w:t>
      </w:r>
      <w:r>
        <w:rPr>
          <w:rFonts w:ascii="Arial" w:eastAsia="Calibri" w:hAnsi="Arial" w:cs="Arial"/>
          <w:sz w:val="22"/>
          <w:szCs w:val="22"/>
        </w:rPr>
        <w:t xml:space="preserve"> </w:t>
      </w:r>
      <w:r w:rsidRPr="00B5759F">
        <w:rPr>
          <w:rFonts w:ascii="Arial" w:eastAsia="Calibri" w:hAnsi="Arial" w:cs="Arial"/>
          <w:sz w:val="22"/>
          <w:szCs w:val="22"/>
        </w:rPr>
        <w:t>This task will also provide a platform to encourage and support regional cooperation and consolidation of</w:t>
      </w:r>
      <w:r>
        <w:rPr>
          <w:rFonts w:ascii="Arial" w:eastAsia="Calibri" w:hAnsi="Arial" w:cs="Arial"/>
          <w:sz w:val="22"/>
          <w:szCs w:val="22"/>
        </w:rPr>
        <w:t xml:space="preserve"> </w:t>
      </w:r>
      <w:r w:rsidRPr="00B5759F">
        <w:rPr>
          <w:rFonts w:ascii="Arial" w:eastAsia="Calibri" w:hAnsi="Arial" w:cs="Arial"/>
          <w:sz w:val="22"/>
          <w:szCs w:val="22"/>
        </w:rPr>
        <w:t xml:space="preserve">regional transportation services. </w:t>
      </w:r>
      <w:r w:rsidRPr="00B5759F">
        <w:rPr>
          <w:rFonts w:ascii="Arial" w:eastAsia="Calibri" w:hAnsi="Arial" w:cs="Arial"/>
          <w:sz w:val="22"/>
          <w:szCs w:val="22"/>
        </w:rPr>
        <w:cr/>
      </w:r>
    </w:p>
    <w:p w14:paraId="65DE56FF" w14:textId="77777777" w:rsidR="00744D56" w:rsidRPr="00A46044" w:rsidRDefault="00744D56" w:rsidP="00744D5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eastAsia="Calibri" w:hAnsi="Arial" w:cs="Arial"/>
          <w:sz w:val="22"/>
          <w:szCs w:val="22"/>
        </w:rPr>
      </w:pPr>
    </w:p>
    <w:tbl>
      <w:tblPr>
        <w:tblW w:w="0" w:type="auto"/>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324"/>
        <w:gridCol w:w="1324"/>
      </w:tblGrid>
      <w:tr w:rsidR="00744D56" w:rsidRPr="00E5775F" w14:paraId="3C7CEE9A" w14:textId="77777777" w:rsidTr="00070DEA">
        <w:trPr>
          <w:trHeight w:val="210"/>
          <w:jc w:val="center"/>
        </w:trPr>
        <w:tc>
          <w:tcPr>
            <w:tcW w:w="1324" w:type="dxa"/>
            <w:shd w:val="clear" w:color="auto" w:fill="4F81BD"/>
          </w:tcPr>
          <w:p w14:paraId="1DBC6CAD" w14:textId="77777777" w:rsidR="00744D56" w:rsidRPr="00E5775F" w:rsidRDefault="00744D56" w:rsidP="00070DEA">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jc w:val="center"/>
              <w:rPr>
                <w:rFonts w:ascii="Arial" w:hAnsi="Arial" w:cs="Arial"/>
                <w:b/>
                <w:bCs/>
                <w:sz w:val="22"/>
                <w:szCs w:val="22"/>
              </w:rPr>
            </w:pPr>
            <w:r w:rsidRPr="00E5775F">
              <w:rPr>
                <w:rFonts w:ascii="Arial" w:hAnsi="Arial" w:cs="Arial"/>
                <w:b/>
                <w:bCs/>
                <w:sz w:val="22"/>
                <w:szCs w:val="22"/>
              </w:rPr>
              <w:t>LOCAL</w:t>
            </w:r>
          </w:p>
        </w:tc>
        <w:tc>
          <w:tcPr>
            <w:tcW w:w="1324" w:type="dxa"/>
            <w:shd w:val="clear" w:color="auto" w:fill="4F81BD"/>
          </w:tcPr>
          <w:p w14:paraId="60A1DBDF" w14:textId="77777777" w:rsidR="00744D56" w:rsidRPr="00E5775F" w:rsidRDefault="00744D56" w:rsidP="00070DEA">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jc w:val="center"/>
              <w:rPr>
                <w:rFonts w:ascii="Arial" w:hAnsi="Arial" w:cs="Arial"/>
                <w:b/>
                <w:bCs/>
                <w:sz w:val="22"/>
                <w:szCs w:val="22"/>
              </w:rPr>
            </w:pPr>
            <w:r w:rsidRPr="00E5775F">
              <w:rPr>
                <w:rFonts w:ascii="Arial" w:hAnsi="Arial" w:cs="Arial"/>
                <w:b/>
                <w:bCs/>
                <w:sz w:val="22"/>
                <w:szCs w:val="22"/>
              </w:rPr>
              <w:t>TOTAL</w:t>
            </w:r>
          </w:p>
        </w:tc>
      </w:tr>
      <w:tr w:rsidR="00744D56" w:rsidRPr="00E5775F" w14:paraId="7839873E" w14:textId="77777777" w:rsidTr="00070DEA">
        <w:trPr>
          <w:trHeight w:val="210"/>
          <w:jc w:val="center"/>
        </w:trPr>
        <w:tc>
          <w:tcPr>
            <w:tcW w:w="1324" w:type="dxa"/>
            <w:tcBorders>
              <w:top w:val="single" w:sz="8" w:space="0" w:color="4F81BD"/>
              <w:left w:val="single" w:sz="8" w:space="0" w:color="4F81BD"/>
              <w:bottom w:val="single" w:sz="8" w:space="0" w:color="4F81BD"/>
            </w:tcBorders>
            <w:shd w:val="clear" w:color="auto" w:fill="auto"/>
          </w:tcPr>
          <w:p w14:paraId="1FDA55B3" w14:textId="77777777" w:rsidR="00744D56" w:rsidRPr="00B5759F" w:rsidRDefault="00744D56" w:rsidP="00070DEA">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jc w:val="center"/>
              <w:rPr>
                <w:rFonts w:ascii="Arial" w:hAnsi="Arial" w:cs="Arial"/>
                <w:b/>
                <w:bCs/>
                <w:sz w:val="22"/>
                <w:szCs w:val="22"/>
                <w:highlight w:val="yellow"/>
              </w:rPr>
            </w:pPr>
            <w:r w:rsidRPr="00C53464">
              <w:rPr>
                <w:rFonts w:ascii="Arial" w:hAnsi="Arial" w:cs="Arial"/>
                <w:b/>
                <w:bCs/>
                <w:sz w:val="22"/>
                <w:szCs w:val="22"/>
              </w:rPr>
              <w:t>$42,930</w:t>
            </w:r>
          </w:p>
        </w:tc>
        <w:tc>
          <w:tcPr>
            <w:tcW w:w="1324" w:type="dxa"/>
            <w:tcBorders>
              <w:top w:val="single" w:sz="8" w:space="0" w:color="4F81BD"/>
              <w:bottom w:val="single" w:sz="8" w:space="0" w:color="4F81BD"/>
              <w:right w:val="single" w:sz="8" w:space="0" w:color="4F81BD"/>
            </w:tcBorders>
            <w:shd w:val="clear" w:color="auto" w:fill="auto"/>
          </w:tcPr>
          <w:p w14:paraId="16168002" w14:textId="77777777" w:rsidR="00744D56" w:rsidRPr="00E5775F" w:rsidRDefault="00744D56" w:rsidP="00070DEA">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jc w:val="center"/>
              <w:rPr>
                <w:rFonts w:ascii="Arial" w:hAnsi="Arial" w:cs="Arial"/>
                <w:b/>
                <w:sz w:val="22"/>
                <w:szCs w:val="22"/>
              </w:rPr>
            </w:pPr>
            <w:r>
              <w:rPr>
                <w:rFonts w:ascii="Arial" w:hAnsi="Arial" w:cs="Arial"/>
                <w:b/>
                <w:sz w:val="22"/>
                <w:szCs w:val="22"/>
              </w:rPr>
              <w:t>$236,529</w:t>
            </w:r>
          </w:p>
        </w:tc>
      </w:tr>
    </w:tbl>
    <w:p w14:paraId="52065068" w14:textId="77777777" w:rsidR="00744D56" w:rsidRPr="00E5775F" w:rsidRDefault="00744D56" w:rsidP="00744D5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200" w:line="276" w:lineRule="auto"/>
        <w:rPr>
          <w:rFonts w:ascii="Arial" w:eastAsia="Calibri" w:hAnsi="Arial" w:cs="Arial"/>
          <w:sz w:val="22"/>
          <w:szCs w:val="22"/>
        </w:rPr>
      </w:pPr>
    </w:p>
    <w:p w14:paraId="57477B6C" w14:textId="77777777" w:rsidR="00744D56" w:rsidRDefault="00744D56" w:rsidP="00744D56">
      <w:pPr>
        <w:rPr>
          <w:rFonts w:ascii="Arial" w:hAnsi="Arial" w:cs="Arial"/>
          <w:sz w:val="22"/>
          <w:szCs w:val="22"/>
        </w:rPr>
      </w:pPr>
      <w:r w:rsidRPr="00E5775F">
        <w:rPr>
          <w:rFonts w:ascii="Arial" w:eastAsia="Calibri" w:hAnsi="Arial" w:cs="Arial"/>
          <w:b/>
          <w:bCs/>
          <w:sz w:val="22"/>
          <w:szCs w:val="22"/>
        </w:rPr>
        <w:lastRenderedPageBreak/>
        <w:t xml:space="preserve">6. </w:t>
      </w:r>
      <w:r>
        <w:rPr>
          <w:rStyle w:val="InitialStyle"/>
          <w:rFonts w:ascii="Arial" w:hAnsi="Arial" w:cs="Arial"/>
          <w:b/>
          <w:bCs/>
        </w:rPr>
        <w:t>SPECIAL PLANNING STUDIES –</w:t>
      </w:r>
      <w:r>
        <w:rPr>
          <w:rStyle w:val="InitialStyle"/>
          <w:rFonts w:ascii="Arial" w:hAnsi="Arial" w:cs="Arial"/>
        </w:rPr>
        <w:t xml:space="preserve"> </w:t>
      </w:r>
      <w:r w:rsidRPr="00B5759F">
        <w:rPr>
          <w:rStyle w:val="InitialStyle"/>
          <w:rFonts w:ascii="Arial" w:hAnsi="Arial" w:cs="Arial"/>
          <w:sz w:val="22"/>
          <w:szCs w:val="22"/>
        </w:rPr>
        <w:t>In response to member community feedback, GVMC will lead efforts related to special regional planning</w:t>
      </w:r>
      <w:r>
        <w:rPr>
          <w:rStyle w:val="InitialStyle"/>
          <w:rFonts w:ascii="Arial" w:hAnsi="Arial" w:cs="Arial"/>
          <w:sz w:val="22"/>
          <w:szCs w:val="22"/>
        </w:rPr>
        <w:t xml:space="preserve"> </w:t>
      </w:r>
      <w:r w:rsidRPr="00B5759F">
        <w:rPr>
          <w:rStyle w:val="InitialStyle"/>
          <w:rFonts w:ascii="Arial" w:hAnsi="Arial" w:cs="Arial"/>
          <w:sz w:val="22"/>
          <w:szCs w:val="22"/>
        </w:rPr>
        <w:t>studies. Priorities for FY2022 include a regional Transportation Demand Management (TDM) study and an</w:t>
      </w:r>
      <w:r>
        <w:rPr>
          <w:rStyle w:val="InitialStyle"/>
          <w:rFonts w:ascii="Arial" w:hAnsi="Arial" w:cs="Arial"/>
          <w:sz w:val="22"/>
          <w:szCs w:val="22"/>
        </w:rPr>
        <w:t xml:space="preserve"> </w:t>
      </w:r>
      <w:r w:rsidRPr="00B5759F">
        <w:rPr>
          <w:rStyle w:val="InitialStyle"/>
          <w:rFonts w:ascii="Arial" w:hAnsi="Arial" w:cs="Arial"/>
          <w:sz w:val="22"/>
          <w:szCs w:val="22"/>
        </w:rPr>
        <w:t>Airport Access study.</w:t>
      </w:r>
    </w:p>
    <w:p w14:paraId="6C56CFAC" w14:textId="77777777" w:rsidR="00744D56" w:rsidRDefault="00744D56" w:rsidP="00744D56">
      <w:pPr>
        <w:rPr>
          <w:rFonts w:ascii="Arial" w:hAnsi="Arial" w:cs="Arial"/>
        </w:rPr>
      </w:pPr>
      <w:r>
        <w:rPr>
          <w:rFonts w:ascii="Arial" w:hAnsi="Arial" w:cs="Arial"/>
        </w:rPr>
        <w:t xml:space="preserve"> </w:t>
      </w:r>
    </w:p>
    <w:p w14:paraId="5969F9D6" w14:textId="77777777" w:rsidR="00744D56" w:rsidRDefault="00744D56" w:rsidP="00744D56">
      <w:pPr>
        <w:rPr>
          <w:rFonts w:ascii="Arial" w:hAnsi="Arial" w:cs="Arial"/>
        </w:rPr>
      </w:pPr>
    </w:p>
    <w:tbl>
      <w:tblPr>
        <w:tblW w:w="0" w:type="auto"/>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324"/>
        <w:gridCol w:w="1324"/>
      </w:tblGrid>
      <w:tr w:rsidR="00744D56" w:rsidRPr="00E5775F" w14:paraId="613FA655" w14:textId="77777777" w:rsidTr="00070DEA">
        <w:trPr>
          <w:trHeight w:val="210"/>
          <w:jc w:val="center"/>
        </w:trPr>
        <w:tc>
          <w:tcPr>
            <w:tcW w:w="1324" w:type="dxa"/>
            <w:shd w:val="clear" w:color="auto" w:fill="4F81BD"/>
          </w:tcPr>
          <w:p w14:paraId="51A2666D" w14:textId="77777777" w:rsidR="00744D56" w:rsidRPr="00E5775F" w:rsidRDefault="00744D56" w:rsidP="00070DEA">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jc w:val="center"/>
              <w:rPr>
                <w:rFonts w:ascii="Arial" w:hAnsi="Arial" w:cs="Arial"/>
                <w:b/>
                <w:bCs/>
                <w:sz w:val="22"/>
                <w:szCs w:val="22"/>
              </w:rPr>
            </w:pPr>
            <w:r w:rsidRPr="00E5775F">
              <w:rPr>
                <w:rFonts w:ascii="Arial" w:hAnsi="Arial" w:cs="Arial"/>
                <w:b/>
                <w:bCs/>
                <w:sz w:val="22"/>
                <w:szCs w:val="22"/>
              </w:rPr>
              <w:t>LOCAL</w:t>
            </w:r>
          </w:p>
        </w:tc>
        <w:tc>
          <w:tcPr>
            <w:tcW w:w="1324" w:type="dxa"/>
            <w:shd w:val="clear" w:color="auto" w:fill="4F81BD"/>
          </w:tcPr>
          <w:p w14:paraId="5E403BB6" w14:textId="77777777" w:rsidR="00744D56" w:rsidRPr="00E5775F" w:rsidRDefault="00744D56" w:rsidP="00070DEA">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jc w:val="center"/>
              <w:rPr>
                <w:rFonts w:ascii="Arial" w:hAnsi="Arial" w:cs="Arial"/>
                <w:b/>
                <w:bCs/>
                <w:sz w:val="22"/>
                <w:szCs w:val="22"/>
              </w:rPr>
            </w:pPr>
            <w:r w:rsidRPr="00E5775F">
              <w:rPr>
                <w:rFonts w:ascii="Arial" w:hAnsi="Arial" w:cs="Arial"/>
                <w:b/>
                <w:bCs/>
                <w:sz w:val="22"/>
                <w:szCs w:val="22"/>
              </w:rPr>
              <w:t>TOTAL</w:t>
            </w:r>
          </w:p>
        </w:tc>
      </w:tr>
      <w:tr w:rsidR="00744D56" w:rsidRPr="00E5775F" w14:paraId="390B2DA6" w14:textId="77777777" w:rsidTr="00070DEA">
        <w:trPr>
          <w:trHeight w:val="210"/>
          <w:jc w:val="center"/>
        </w:trPr>
        <w:tc>
          <w:tcPr>
            <w:tcW w:w="1324" w:type="dxa"/>
            <w:tcBorders>
              <w:top w:val="single" w:sz="8" w:space="0" w:color="4F81BD"/>
              <w:left w:val="single" w:sz="8" w:space="0" w:color="4F81BD"/>
              <w:bottom w:val="single" w:sz="8" w:space="0" w:color="4F81BD"/>
            </w:tcBorders>
            <w:shd w:val="clear" w:color="auto" w:fill="auto"/>
          </w:tcPr>
          <w:p w14:paraId="61DCF653" w14:textId="77777777" w:rsidR="00744D56" w:rsidRPr="00C53464" w:rsidRDefault="00744D56" w:rsidP="00070DEA">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jc w:val="center"/>
              <w:rPr>
                <w:rFonts w:ascii="Arial" w:hAnsi="Arial" w:cs="Arial"/>
                <w:b/>
                <w:bCs/>
                <w:sz w:val="22"/>
                <w:szCs w:val="22"/>
              </w:rPr>
            </w:pPr>
            <w:r w:rsidRPr="00C53464">
              <w:rPr>
                <w:rFonts w:ascii="Arial" w:hAnsi="Arial" w:cs="Arial"/>
                <w:b/>
                <w:bCs/>
                <w:sz w:val="22"/>
                <w:szCs w:val="22"/>
              </w:rPr>
              <w:t>$37,500</w:t>
            </w:r>
          </w:p>
        </w:tc>
        <w:tc>
          <w:tcPr>
            <w:tcW w:w="1324" w:type="dxa"/>
            <w:tcBorders>
              <w:top w:val="single" w:sz="8" w:space="0" w:color="4F81BD"/>
              <w:bottom w:val="single" w:sz="8" w:space="0" w:color="4F81BD"/>
              <w:right w:val="single" w:sz="8" w:space="0" w:color="4F81BD"/>
            </w:tcBorders>
            <w:shd w:val="clear" w:color="auto" w:fill="auto"/>
          </w:tcPr>
          <w:p w14:paraId="74E2BA1F" w14:textId="77777777" w:rsidR="00744D56" w:rsidRPr="00C53464" w:rsidRDefault="00744D56" w:rsidP="00070DEA">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jc w:val="center"/>
              <w:rPr>
                <w:rFonts w:ascii="Arial" w:hAnsi="Arial" w:cs="Arial"/>
                <w:b/>
                <w:sz w:val="22"/>
                <w:szCs w:val="22"/>
              </w:rPr>
            </w:pPr>
            <w:r w:rsidRPr="00C53464">
              <w:rPr>
                <w:rFonts w:ascii="Arial" w:hAnsi="Arial" w:cs="Arial"/>
                <w:b/>
                <w:sz w:val="22"/>
                <w:szCs w:val="22"/>
              </w:rPr>
              <w:t>$423,208</w:t>
            </w:r>
          </w:p>
        </w:tc>
      </w:tr>
    </w:tbl>
    <w:p w14:paraId="7CE312D7" w14:textId="77777777" w:rsidR="00B36412" w:rsidRDefault="00B36412" w:rsidP="0068198E">
      <w:pPr>
        <w:rPr>
          <w:rFonts w:ascii="Arial" w:hAnsi="Arial" w:cs="Arial"/>
          <w:b/>
          <w:sz w:val="22"/>
          <w:szCs w:val="22"/>
          <w:u w:val="single"/>
        </w:rPr>
      </w:pPr>
    </w:p>
    <w:p w14:paraId="2E56C4A2" w14:textId="77777777" w:rsidR="00744D56" w:rsidRDefault="00744D56" w:rsidP="0068198E">
      <w:pPr>
        <w:rPr>
          <w:rFonts w:ascii="Arial" w:hAnsi="Arial" w:cs="Arial"/>
          <w:b/>
          <w:sz w:val="22"/>
          <w:szCs w:val="22"/>
          <w:u w:val="single"/>
        </w:rPr>
      </w:pPr>
    </w:p>
    <w:p w14:paraId="51C23E83" w14:textId="77777777" w:rsidR="00A97E21" w:rsidRPr="00BA5FC8" w:rsidRDefault="0018285C" w:rsidP="0068198E">
      <w:pPr>
        <w:rPr>
          <w:rFonts w:ascii="Arial" w:hAnsi="Arial" w:cs="Arial"/>
          <w:b/>
          <w:sz w:val="22"/>
          <w:szCs w:val="22"/>
          <w:u w:val="single"/>
        </w:rPr>
      </w:pPr>
      <w:r w:rsidRPr="00BA5FC8">
        <w:rPr>
          <w:rFonts w:ascii="Arial" w:hAnsi="Arial" w:cs="Arial"/>
          <w:b/>
          <w:sz w:val="22"/>
          <w:szCs w:val="22"/>
          <w:u w:val="single"/>
        </w:rPr>
        <w:t>REGIS</w:t>
      </w:r>
      <w:r w:rsidR="00D945AA" w:rsidRPr="00BA5FC8">
        <w:rPr>
          <w:rFonts w:ascii="Arial" w:hAnsi="Arial" w:cs="Arial"/>
          <w:b/>
          <w:sz w:val="22"/>
          <w:szCs w:val="22"/>
          <w:u w:val="single"/>
        </w:rPr>
        <w:t xml:space="preserve"> </w:t>
      </w:r>
      <w:r w:rsidR="00BC4BC3" w:rsidRPr="00BA5FC8">
        <w:rPr>
          <w:rFonts w:ascii="Arial" w:hAnsi="Arial" w:cs="Arial"/>
          <w:b/>
          <w:sz w:val="22"/>
          <w:szCs w:val="22"/>
          <w:u w:val="single"/>
        </w:rPr>
        <w:t>Regional Geographic Information System</w:t>
      </w:r>
    </w:p>
    <w:p w14:paraId="23E50241" w14:textId="77777777" w:rsidR="00BC4BC3" w:rsidRPr="00930E11" w:rsidRDefault="00BC4BC3" w:rsidP="0068198E">
      <w:pPr>
        <w:rPr>
          <w:rFonts w:ascii="Arial" w:hAnsi="Arial" w:cs="Arial"/>
          <w:b/>
          <w:sz w:val="22"/>
          <w:szCs w:val="22"/>
          <w:u w:val="single"/>
        </w:rPr>
      </w:pPr>
    </w:p>
    <w:p w14:paraId="23944936" w14:textId="171499E6" w:rsidR="00AF3876" w:rsidRPr="00AF3876" w:rsidRDefault="008461FF" w:rsidP="00A97E21">
      <w:pPr>
        <w:pStyle w:val="BodyText"/>
        <w:jc w:val="both"/>
        <w:rPr>
          <w:rFonts w:ascii="Arial" w:hAnsi="Arial" w:cs="Arial"/>
          <w:sz w:val="22"/>
          <w:szCs w:val="22"/>
          <w:lang w:val="en-US"/>
        </w:rPr>
      </w:pPr>
      <w:r>
        <w:rPr>
          <w:rFonts w:ascii="Arial" w:hAnsi="Arial" w:cs="Arial"/>
          <w:sz w:val="22"/>
          <w:szCs w:val="22"/>
          <w:lang w:val="en-US"/>
        </w:rPr>
        <w:t>Since 1997,</w:t>
      </w:r>
      <w:r w:rsidR="00A97E21" w:rsidRPr="00AF3876">
        <w:rPr>
          <w:rFonts w:ascii="Arial" w:hAnsi="Arial" w:cs="Arial"/>
          <w:sz w:val="22"/>
          <w:szCs w:val="22"/>
        </w:rPr>
        <w:t xml:space="preserve"> REGIS has been a single centralized GIS department for 19 local governments</w:t>
      </w:r>
      <w:r w:rsidR="00552979" w:rsidRPr="00AF3876">
        <w:rPr>
          <w:rFonts w:ascii="Arial" w:hAnsi="Arial" w:cs="Arial"/>
          <w:sz w:val="22"/>
          <w:szCs w:val="22"/>
          <w:lang w:val="en-US"/>
        </w:rPr>
        <w:t>.</w:t>
      </w:r>
      <w:r w:rsidR="00A97E21" w:rsidRPr="00AF3876">
        <w:rPr>
          <w:rFonts w:ascii="Arial" w:hAnsi="Arial" w:cs="Arial"/>
          <w:sz w:val="22"/>
          <w:szCs w:val="22"/>
        </w:rPr>
        <w:t xml:space="preserve"> REGIS operates on annual </w:t>
      </w:r>
      <w:r w:rsidR="002E5F8C" w:rsidRPr="00AF3876">
        <w:rPr>
          <w:rFonts w:ascii="Arial" w:hAnsi="Arial" w:cs="Arial"/>
          <w:sz w:val="22"/>
          <w:szCs w:val="22"/>
          <w:lang w:val="en-US"/>
        </w:rPr>
        <w:t xml:space="preserve">revenues of </w:t>
      </w:r>
      <w:r w:rsidR="00865B4D" w:rsidRPr="00AF3876">
        <w:rPr>
          <w:rFonts w:ascii="Arial" w:hAnsi="Arial" w:cs="Arial"/>
          <w:b/>
          <w:sz w:val="22"/>
          <w:szCs w:val="22"/>
          <w:lang w:val="en-US"/>
        </w:rPr>
        <w:t>$</w:t>
      </w:r>
      <w:r w:rsidR="000F6E6B">
        <w:rPr>
          <w:rFonts w:ascii="Arial" w:hAnsi="Arial" w:cs="Arial"/>
          <w:b/>
          <w:sz w:val="22"/>
          <w:szCs w:val="22"/>
          <w:lang w:val="en-US"/>
        </w:rPr>
        <w:t>753,812.00</w:t>
      </w:r>
      <w:r w:rsidR="009468CE" w:rsidRPr="00BF0F3E">
        <w:rPr>
          <w:rFonts w:ascii="Arial" w:hAnsi="Arial" w:cs="Arial"/>
          <w:b/>
          <w:sz w:val="22"/>
          <w:szCs w:val="22"/>
          <w:lang w:val="en-US"/>
        </w:rPr>
        <w:t xml:space="preserve"> </w:t>
      </w:r>
      <w:r w:rsidR="002E5F8C" w:rsidRPr="00AF3876">
        <w:rPr>
          <w:rFonts w:ascii="Arial" w:hAnsi="Arial" w:cs="Arial"/>
          <w:sz w:val="22"/>
          <w:szCs w:val="22"/>
          <w:lang w:val="en-US"/>
        </w:rPr>
        <w:t>and expenses</w:t>
      </w:r>
      <w:r w:rsidR="00A97E21" w:rsidRPr="00AF3876">
        <w:rPr>
          <w:rFonts w:ascii="Arial" w:hAnsi="Arial" w:cs="Arial"/>
          <w:sz w:val="22"/>
          <w:szCs w:val="22"/>
        </w:rPr>
        <w:t xml:space="preserve"> of </w:t>
      </w:r>
      <w:r w:rsidR="00492B1F" w:rsidRPr="00AF3876">
        <w:rPr>
          <w:rFonts w:ascii="Arial" w:hAnsi="Arial" w:cs="Arial"/>
          <w:b/>
          <w:sz w:val="22"/>
          <w:szCs w:val="22"/>
          <w:lang w:val="en-US"/>
        </w:rPr>
        <w:t>$</w:t>
      </w:r>
      <w:r w:rsidR="000F6E6B">
        <w:rPr>
          <w:rFonts w:ascii="Arial" w:hAnsi="Arial" w:cs="Arial"/>
          <w:b/>
          <w:sz w:val="22"/>
          <w:szCs w:val="22"/>
          <w:lang w:val="en-US"/>
        </w:rPr>
        <w:t xml:space="preserve">747,482.25 </w:t>
      </w:r>
      <w:r w:rsidR="002C1491" w:rsidRPr="00AF3876">
        <w:rPr>
          <w:rFonts w:ascii="Arial" w:hAnsi="Arial" w:cs="Arial"/>
          <w:sz w:val="22"/>
          <w:szCs w:val="22"/>
          <w:lang w:val="en-US"/>
        </w:rPr>
        <w:t>This</w:t>
      </w:r>
      <w:r w:rsidR="008D6EE1" w:rsidRPr="00AF3876">
        <w:rPr>
          <w:rFonts w:ascii="Arial" w:hAnsi="Arial" w:cs="Arial"/>
          <w:sz w:val="22"/>
          <w:szCs w:val="22"/>
          <w:lang w:val="en-US"/>
        </w:rPr>
        <w:t xml:space="preserve"> budget </w:t>
      </w:r>
      <w:r w:rsidR="002C1491" w:rsidRPr="00AF3876">
        <w:rPr>
          <w:rFonts w:ascii="Arial" w:hAnsi="Arial" w:cs="Arial"/>
          <w:sz w:val="22"/>
          <w:szCs w:val="22"/>
          <w:lang w:val="en-US"/>
        </w:rPr>
        <w:t>anticipates</w:t>
      </w:r>
      <w:r w:rsidR="008D6EE1" w:rsidRPr="00AF3876">
        <w:rPr>
          <w:rFonts w:ascii="Arial" w:hAnsi="Arial" w:cs="Arial"/>
          <w:sz w:val="22"/>
          <w:szCs w:val="22"/>
          <w:lang w:val="en-US"/>
        </w:rPr>
        <w:t xml:space="preserve"> the addition of</w:t>
      </w:r>
      <w:r w:rsidR="002C1491" w:rsidRPr="00AF3876">
        <w:rPr>
          <w:rFonts w:ascii="Arial" w:hAnsi="Arial" w:cs="Arial"/>
          <w:sz w:val="22"/>
          <w:szCs w:val="22"/>
          <w:lang w:val="en-US"/>
        </w:rPr>
        <w:t xml:space="preserve"> one additional GIS An</w:t>
      </w:r>
      <w:r w:rsidR="00E26010" w:rsidRPr="00AF3876">
        <w:rPr>
          <w:rFonts w:ascii="Arial" w:hAnsi="Arial" w:cs="Arial"/>
          <w:sz w:val="22"/>
          <w:szCs w:val="22"/>
          <w:lang w:val="en-US"/>
        </w:rPr>
        <w:t>a</w:t>
      </w:r>
      <w:r w:rsidR="008153CE">
        <w:rPr>
          <w:rFonts w:ascii="Arial" w:hAnsi="Arial" w:cs="Arial"/>
          <w:sz w:val="22"/>
          <w:szCs w:val="22"/>
          <w:lang w:val="en-US"/>
        </w:rPr>
        <w:t>lyst</w:t>
      </w:r>
      <w:r w:rsidR="00347B62">
        <w:rPr>
          <w:rFonts w:ascii="Arial" w:hAnsi="Arial" w:cs="Arial"/>
          <w:sz w:val="22"/>
          <w:szCs w:val="22"/>
          <w:lang w:val="en-US"/>
        </w:rPr>
        <w:t xml:space="preserve"> in the second quarter </w:t>
      </w:r>
      <w:r w:rsidR="000F6E6B">
        <w:rPr>
          <w:rFonts w:ascii="Arial" w:hAnsi="Arial" w:cs="Arial"/>
          <w:sz w:val="22"/>
          <w:szCs w:val="22"/>
          <w:lang w:val="en-US"/>
        </w:rPr>
        <w:t>2022</w:t>
      </w:r>
      <w:r w:rsidR="002C1491" w:rsidRPr="00AF3876">
        <w:rPr>
          <w:rFonts w:ascii="Arial" w:hAnsi="Arial" w:cs="Arial"/>
          <w:sz w:val="22"/>
          <w:szCs w:val="22"/>
          <w:lang w:val="en-US"/>
        </w:rPr>
        <w:t xml:space="preserve"> and does </w:t>
      </w:r>
      <w:r w:rsidR="00216CCE" w:rsidRPr="00AF3876">
        <w:rPr>
          <w:rFonts w:ascii="Arial" w:hAnsi="Arial" w:cs="Arial"/>
          <w:sz w:val="22"/>
          <w:szCs w:val="22"/>
          <w:lang w:val="en-US"/>
        </w:rPr>
        <w:t>not replace</w:t>
      </w:r>
      <w:r w:rsidR="002C1491" w:rsidRPr="00AF3876">
        <w:rPr>
          <w:rFonts w:ascii="Arial" w:hAnsi="Arial" w:cs="Arial"/>
          <w:sz w:val="22"/>
          <w:szCs w:val="22"/>
          <w:lang w:val="en-US"/>
        </w:rPr>
        <w:t xml:space="preserve"> the REGIS Director position. </w:t>
      </w:r>
      <w:r w:rsidR="00E26010" w:rsidRPr="00AF3876">
        <w:rPr>
          <w:rFonts w:ascii="Arial" w:hAnsi="Arial" w:cs="Arial"/>
          <w:sz w:val="22"/>
          <w:szCs w:val="22"/>
          <w:lang w:val="en-US"/>
        </w:rPr>
        <w:t xml:space="preserve">The REGIS Directors duties have been assumed by the GVMC Executive Director. </w:t>
      </w:r>
      <w:r w:rsidR="0036583D" w:rsidRPr="00AF3876">
        <w:rPr>
          <w:rFonts w:ascii="Arial" w:hAnsi="Arial" w:cs="Arial"/>
          <w:sz w:val="22"/>
          <w:szCs w:val="22"/>
        </w:rPr>
        <w:t xml:space="preserve">In addition, REGIS has a Capital Fund </w:t>
      </w:r>
      <w:r w:rsidR="00E53BDE">
        <w:rPr>
          <w:rFonts w:ascii="Arial" w:hAnsi="Arial" w:cs="Arial"/>
          <w:sz w:val="22"/>
          <w:szCs w:val="22"/>
          <w:lang w:val="en-US"/>
        </w:rPr>
        <w:t>of approximately</w:t>
      </w:r>
      <w:r w:rsidR="00001885" w:rsidRPr="00C85F34">
        <w:rPr>
          <w:rFonts w:ascii="Arial" w:hAnsi="Arial" w:cs="Arial"/>
          <w:sz w:val="22"/>
          <w:szCs w:val="22"/>
          <w:lang w:val="en-US"/>
        </w:rPr>
        <w:t xml:space="preserve"> </w:t>
      </w:r>
      <w:r w:rsidR="00E26010" w:rsidRPr="00C85F34">
        <w:rPr>
          <w:rFonts w:ascii="Arial" w:hAnsi="Arial" w:cs="Arial"/>
          <w:b/>
          <w:sz w:val="22"/>
          <w:szCs w:val="22"/>
          <w:lang w:val="en-US"/>
        </w:rPr>
        <w:t>$</w:t>
      </w:r>
      <w:r w:rsidR="00EC5A17" w:rsidRPr="00EC5A17">
        <w:rPr>
          <w:rFonts w:ascii="Arial" w:hAnsi="Arial" w:cs="Arial"/>
          <w:b/>
          <w:sz w:val="22"/>
          <w:szCs w:val="22"/>
          <w:lang w:val="en-US"/>
        </w:rPr>
        <w:t>163,000</w:t>
      </w:r>
      <w:r w:rsidR="00E53BDE" w:rsidRPr="00EC5A17">
        <w:rPr>
          <w:rFonts w:ascii="Arial" w:hAnsi="Arial" w:cs="Arial"/>
          <w:b/>
          <w:sz w:val="22"/>
          <w:szCs w:val="22"/>
          <w:lang w:val="en-US"/>
        </w:rPr>
        <w:t>.</w:t>
      </w:r>
      <w:r w:rsidR="009468CE" w:rsidRPr="00BF0F3E">
        <w:rPr>
          <w:rFonts w:ascii="Arial" w:hAnsi="Arial" w:cs="Arial"/>
          <w:b/>
          <w:sz w:val="22"/>
          <w:szCs w:val="22"/>
          <w:lang w:val="en-US"/>
        </w:rPr>
        <w:t xml:space="preserve"> </w:t>
      </w:r>
      <w:r w:rsidR="00001885" w:rsidRPr="00C85F34">
        <w:rPr>
          <w:rFonts w:ascii="Arial" w:hAnsi="Arial" w:cs="Arial"/>
          <w:sz w:val="22"/>
          <w:szCs w:val="22"/>
          <w:lang w:val="en-US"/>
        </w:rPr>
        <w:t>for future equipment needs</w:t>
      </w:r>
      <w:r w:rsidR="00001885" w:rsidRPr="00AF3876">
        <w:rPr>
          <w:rFonts w:ascii="Arial" w:hAnsi="Arial" w:cs="Arial"/>
          <w:sz w:val="22"/>
          <w:szCs w:val="22"/>
          <w:lang w:val="en-US"/>
        </w:rPr>
        <w:t>.</w:t>
      </w:r>
      <w:r w:rsidR="00A97E21" w:rsidRPr="00AF3876">
        <w:rPr>
          <w:rFonts w:ascii="Arial" w:hAnsi="Arial" w:cs="Arial"/>
          <w:sz w:val="22"/>
          <w:szCs w:val="22"/>
        </w:rPr>
        <w:t xml:space="preserve"> </w:t>
      </w:r>
      <w:r w:rsidR="002C1F18">
        <w:rPr>
          <w:rFonts w:ascii="Arial" w:hAnsi="Arial" w:cs="Arial"/>
          <w:sz w:val="22"/>
          <w:szCs w:val="22"/>
          <w:lang w:val="en-US"/>
        </w:rPr>
        <w:t xml:space="preserve">We </w:t>
      </w:r>
      <w:r w:rsidR="00165CD4">
        <w:rPr>
          <w:rFonts w:ascii="Arial" w:hAnsi="Arial" w:cs="Arial"/>
          <w:sz w:val="22"/>
          <w:szCs w:val="22"/>
          <w:lang w:val="en-US"/>
        </w:rPr>
        <w:t>budgeted $</w:t>
      </w:r>
      <w:r w:rsidR="002C1F18" w:rsidRPr="00165CD4">
        <w:rPr>
          <w:rFonts w:ascii="Arial" w:hAnsi="Arial" w:cs="Arial"/>
          <w:sz w:val="22"/>
          <w:szCs w:val="22"/>
          <w:lang w:val="en-US"/>
        </w:rPr>
        <w:t>150,000</w:t>
      </w:r>
      <w:r w:rsidR="002C1F18">
        <w:rPr>
          <w:rFonts w:ascii="Arial" w:hAnsi="Arial" w:cs="Arial"/>
          <w:sz w:val="22"/>
          <w:szCs w:val="22"/>
          <w:lang w:val="en-US"/>
        </w:rPr>
        <w:t xml:space="preserve"> of our Capital Fund to implement our 5-year </w:t>
      </w:r>
      <w:r w:rsidR="00DD016B">
        <w:rPr>
          <w:rFonts w:ascii="Arial" w:hAnsi="Arial" w:cs="Arial"/>
          <w:sz w:val="22"/>
          <w:szCs w:val="22"/>
          <w:lang w:val="en-US"/>
        </w:rPr>
        <w:t>hardware</w:t>
      </w:r>
      <w:r w:rsidR="002C1F18">
        <w:rPr>
          <w:rFonts w:ascii="Arial" w:hAnsi="Arial" w:cs="Arial"/>
          <w:sz w:val="22"/>
          <w:szCs w:val="22"/>
          <w:lang w:val="en-US"/>
        </w:rPr>
        <w:t xml:space="preserve"> </w:t>
      </w:r>
      <w:r w:rsidR="00DD016B">
        <w:rPr>
          <w:rFonts w:ascii="Arial" w:hAnsi="Arial" w:cs="Arial"/>
          <w:sz w:val="22"/>
          <w:szCs w:val="22"/>
          <w:lang w:val="en-US"/>
        </w:rPr>
        <w:t>u</w:t>
      </w:r>
      <w:r w:rsidR="002C1F18">
        <w:rPr>
          <w:rFonts w:ascii="Arial" w:hAnsi="Arial" w:cs="Arial"/>
          <w:sz w:val="22"/>
          <w:szCs w:val="22"/>
          <w:lang w:val="en-US"/>
        </w:rPr>
        <w:t>pgrade</w:t>
      </w:r>
      <w:r w:rsidR="00165CD4">
        <w:rPr>
          <w:rFonts w:ascii="Arial" w:hAnsi="Arial" w:cs="Arial"/>
          <w:sz w:val="22"/>
          <w:szCs w:val="22"/>
          <w:lang w:val="en-US"/>
        </w:rPr>
        <w:t xml:space="preserve"> in FY 20-21 and another </w:t>
      </w:r>
      <w:r w:rsidR="00165CD4" w:rsidRPr="00165CD4">
        <w:rPr>
          <w:rFonts w:ascii="Arial" w:hAnsi="Arial" w:cs="Arial"/>
          <w:b/>
          <w:bCs/>
          <w:sz w:val="22"/>
          <w:szCs w:val="22"/>
          <w:lang w:val="en-US"/>
        </w:rPr>
        <w:t>$150,000</w:t>
      </w:r>
      <w:r w:rsidR="00165CD4">
        <w:rPr>
          <w:rFonts w:ascii="Arial" w:hAnsi="Arial" w:cs="Arial"/>
          <w:sz w:val="22"/>
          <w:szCs w:val="22"/>
          <w:lang w:val="en-US"/>
        </w:rPr>
        <w:t xml:space="preserve"> this budget year for Microsoft Operating System updates on the servers.</w:t>
      </w:r>
      <w:r w:rsidR="000F6E6B">
        <w:rPr>
          <w:rFonts w:ascii="Arial" w:hAnsi="Arial" w:cs="Arial"/>
          <w:sz w:val="22"/>
          <w:szCs w:val="22"/>
          <w:lang w:val="en-US"/>
        </w:rPr>
        <w:t xml:space="preserve"> </w:t>
      </w:r>
      <w:r w:rsidR="00A97E21" w:rsidRPr="00AF3876">
        <w:rPr>
          <w:rFonts w:ascii="Arial" w:hAnsi="Arial" w:cs="Arial"/>
          <w:sz w:val="22"/>
          <w:szCs w:val="22"/>
        </w:rPr>
        <w:t>REGIS is one point of service to local governments, the private sector, the education community and our citizens.</w:t>
      </w:r>
      <w:r w:rsidR="000C6BF0" w:rsidRPr="00AF3876">
        <w:rPr>
          <w:rFonts w:ascii="Arial" w:hAnsi="Arial" w:cs="Arial"/>
          <w:sz w:val="22"/>
          <w:szCs w:val="22"/>
        </w:rPr>
        <w:t xml:space="preserve"> </w:t>
      </w:r>
      <w:r w:rsidR="00347B62">
        <w:rPr>
          <w:rFonts w:ascii="Arial" w:hAnsi="Arial" w:cs="Arial"/>
          <w:sz w:val="22"/>
          <w:szCs w:val="22"/>
          <w:lang w:val="en-US"/>
        </w:rPr>
        <w:t>Once again, we are anticipating revenues for REGIS beyond the dues structure</w:t>
      </w:r>
      <w:r w:rsidR="00552979" w:rsidRPr="00AF3876">
        <w:rPr>
          <w:rFonts w:ascii="Arial" w:hAnsi="Arial" w:cs="Arial"/>
          <w:sz w:val="22"/>
          <w:szCs w:val="22"/>
          <w:lang w:val="en-US"/>
        </w:rPr>
        <w:t>.</w:t>
      </w:r>
      <w:r w:rsidR="00347B62">
        <w:rPr>
          <w:rFonts w:ascii="Arial" w:hAnsi="Arial" w:cs="Arial"/>
          <w:sz w:val="22"/>
          <w:szCs w:val="22"/>
          <w:lang w:val="en-US"/>
        </w:rPr>
        <w:t xml:space="preserve">  In </w:t>
      </w:r>
      <w:r w:rsidR="009468CE">
        <w:rPr>
          <w:rFonts w:ascii="Arial" w:hAnsi="Arial" w:cs="Arial"/>
          <w:sz w:val="22"/>
          <w:szCs w:val="22"/>
          <w:lang w:val="en-US"/>
        </w:rPr>
        <w:t xml:space="preserve">the </w:t>
      </w:r>
      <w:r w:rsidR="00347B62">
        <w:rPr>
          <w:rFonts w:ascii="Arial" w:hAnsi="Arial" w:cs="Arial"/>
          <w:sz w:val="22"/>
          <w:szCs w:val="22"/>
          <w:lang w:val="en-US"/>
        </w:rPr>
        <w:t>past</w:t>
      </w:r>
      <w:r w:rsidR="009468CE">
        <w:rPr>
          <w:rFonts w:ascii="Arial" w:hAnsi="Arial" w:cs="Arial"/>
          <w:sz w:val="22"/>
          <w:szCs w:val="22"/>
          <w:lang w:val="en-US"/>
        </w:rPr>
        <w:t xml:space="preserve"> member dues were close to 100% of REGIS revenues, that percentage lowers as the REGIS team works as integral part of GVMC</w:t>
      </w:r>
      <w:r w:rsidR="00DA1F3F">
        <w:rPr>
          <w:rFonts w:ascii="Arial" w:hAnsi="Arial" w:cs="Arial"/>
          <w:sz w:val="22"/>
          <w:szCs w:val="22"/>
          <w:lang w:val="en-US"/>
        </w:rPr>
        <w:t xml:space="preserve"> and is serving as a resource for the State of Michigan in asset management.</w:t>
      </w:r>
      <w:r w:rsidR="00E26010" w:rsidRPr="00AF3876">
        <w:rPr>
          <w:rFonts w:ascii="Arial" w:hAnsi="Arial" w:cs="Arial"/>
          <w:sz w:val="22"/>
          <w:szCs w:val="22"/>
          <w:lang w:val="en-US"/>
        </w:rPr>
        <w:t xml:space="preserve">  </w:t>
      </w:r>
    </w:p>
    <w:p w14:paraId="0AC96F0B" w14:textId="0CD0C814" w:rsidR="00A97E21" w:rsidRDefault="00B02AF1" w:rsidP="00A97E21">
      <w:pPr>
        <w:pStyle w:val="BodyText"/>
        <w:jc w:val="both"/>
        <w:rPr>
          <w:rFonts w:ascii="Arial" w:hAnsi="Arial" w:cs="Arial"/>
          <w:sz w:val="22"/>
          <w:szCs w:val="22"/>
          <w:lang w:val="en-US"/>
        </w:rPr>
      </w:pPr>
      <w:r w:rsidRPr="00AF3876">
        <w:rPr>
          <w:rFonts w:ascii="Arial" w:hAnsi="Arial" w:cs="Arial"/>
          <w:sz w:val="22"/>
          <w:szCs w:val="22"/>
          <w:lang w:val="en-US"/>
        </w:rPr>
        <w:t>In addition to the significant financial gains</w:t>
      </w:r>
      <w:r w:rsidR="00C83992" w:rsidRPr="00AF3876">
        <w:rPr>
          <w:rFonts w:ascii="Arial" w:hAnsi="Arial" w:cs="Arial"/>
          <w:sz w:val="22"/>
          <w:szCs w:val="22"/>
          <w:lang w:val="en-US"/>
        </w:rPr>
        <w:t xml:space="preserve"> and collaborations</w:t>
      </w:r>
      <w:r w:rsidR="00AF3876">
        <w:rPr>
          <w:rFonts w:ascii="Arial" w:hAnsi="Arial" w:cs="Arial"/>
          <w:sz w:val="22"/>
          <w:szCs w:val="22"/>
          <w:lang w:val="en-US"/>
        </w:rPr>
        <w:t xml:space="preserve"> achieved through the </w:t>
      </w:r>
      <w:r w:rsidR="00C83992" w:rsidRPr="00AF3876">
        <w:rPr>
          <w:rFonts w:ascii="Arial" w:hAnsi="Arial" w:cs="Arial"/>
          <w:sz w:val="22"/>
          <w:szCs w:val="22"/>
          <w:lang w:val="en-US"/>
        </w:rPr>
        <w:t xml:space="preserve">REGIS </w:t>
      </w:r>
      <w:r w:rsidRPr="00AF3876">
        <w:rPr>
          <w:rFonts w:ascii="Arial" w:hAnsi="Arial" w:cs="Arial"/>
          <w:sz w:val="22"/>
          <w:szCs w:val="22"/>
          <w:lang w:val="en-US"/>
        </w:rPr>
        <w:t xml:space="preserve">reorganization, operational changes resulted in the establishment of </w:t>
      </w:r>
      <w:r w:rsidR="00E960EC">
        <w:rPr>
          <w:rFonts w:ascii="Arial" w:hAnsi="Arial" w:cs="Arial"/>
          <w:sz w:val="22"/>
          <w:szCs w:val="22"/>
          <w:lang w:val="en-US"/>
        </w:rPr>
        <w:t>several very active committees.  REGIS has a Board of Directors,</w:t>
      </w:r>
      <w:r w:rsidR="008461FF">
        <w:rPr>
          <w:rFonts w:ascii="Arial" w:hAnsi="Arial" w:cs="Arial"/>
          <w:sz w:val="22"/>
          <w:szCs w:val="22"/>
          <w:lang w:val="en-US"/>
        </w:rPr>
        <w:t xml:space="preserve"> Executive Committee, </w:t>
      </w:r>
      <w:r w:rsidR="00E960EC">
        <w:rPr>
          <w:rFonts w:ascii="Arial" w:hAnsi="Arial" w:cs="Arial"/>
          <w:sz w:val="22"/>
          <w:szCs w:val="22"/>
          <w:lang w:val="en-US"/>
        </w:rPr>
        <w:t xml:space="preserve">Advisory Committee, and Technical Committee.  The Technical Committee are a group of </w:t>
      </w:r>
      <w:r w:rsidR="006E5B56">
        <w:rPr>
          <w:rFonts w:ascii="Arial" w:hAnsi="Arial" w:cs="Arial"/>
          <w:sz w:val="22"/>
          <w:szCs w:val="22"/>
          <w:lang w:val="en-US"/>
        </w:rPr>
        <w:t xml:space="preserve">higher skilled GIS leaders that </w:t>
      </w:r>
      <w:r w:rsidRPr="00AF3876">
        <w:rPr>
          <w:rFonts w:ascii="Arial" w:hAnsi="Arial" w:cs="Arial"/>
          <w:sz w:val="22"/>
          <w:szCs w:val="22"/>
          <w:lang w:val="en-US"/>
        </w:rPr>
        <w:t>meet to discuss issues, strategies and system and service enhancements. The Advisory Committee is directly involved in operational decisions and service priorities that will improve REGIS services at the</w:t>
      </w:r>
      <w:r>
        <w:rPr>
          <w:rFonts w:ascii="Arial" w:hAnsi="Arial" w:cs="Arial"/>
          <w:sz w:val="22"/>
          <w:szCs w:val="22"/>
          <w:lang w:val="en-US"/>
        </w:rPr>
        <w:t xml:space="preserve"> user level.  Working closely with REGIS staff, the REGIS Board and each-other, the </w:t>
      </w:r>
      <w:r w:rsidR="006E5B56">
        <w:rPr>
          <w:rFonts w:ascii="Arial" w:hAnsi="Arial" w:cs="Arial"/>
          <w:sz w:val="22"/>
          <w:szCs w:val="22"/>
          <w:lang w:val="en-US"/>
        </w:rPr>
        <w:t>committees are</w:t>
      </w:r>
      <w:r w:rsidR="00540C4E">
        <w:rPr>
          <w:rFonts w:ascii="Arial" w:hAnsi="Arial" w:cs="Arial"/>
          <w:sz w:val="22"/>
          <w:szCs w:val="22"/>
          <w:lang w:val="en-US"/>
        </w:rPr>
        <w:t xml:space="preserve"> helping to</w:t>
      </w:r>
      <w:r>
        <w:rPr>
          <w:rFonts w:ascii="Arial" w:hAnsi="Arial" w:cs="Arial"/>
          <w:sz w:val="22"/>
          <w:szCs w:val="22"/>
          <w:lang w:val="en-US"/>
        </w:rPr>
        <w:t xml:space="preserve"> determine the futu</w:t>
      </w:r>
      <w:r w:rsidR="006E5B56">
        <w:rPr>
          <w:rFonts w:ascii="Arial" w:hAnsi="Arial" w:cs="Arial"/>
          <w:sz w:val="22"/>
          <w:szCs w:val="22"/>
          <w:lang w:val="en-US"/>
        </w:rPr>
        <w:t>re operational direction for REGIS</w:t>
      </w:r>
      <w:r>
        <w:rPr>
          <w:rFonts w:ascii="Arial" w:hAnsi="Arial" w:cs="Arial"/>
          <w:sz w:val="22"/>
          <w:szCs w:val="22"/>
          <w:lang w:val="en-US"/>
        </w:rPr>
        <w:t xml:space="preserve">.  </w:t>
      </w:r>
      <w:r w:rsidR="006E5B56">
        <w:rPr>
          <w:rFonts w:ascii="Arial" w:hAnsi="Arial" w:cs="Arial"/>
          <w:sz w:val="22"/>
          <w:szCs w:val="22"/>
          <w:lang w:val="en-US"/>
        </w:rPr>
        <w:t xml:space="preserve">System leadership and direction is directly determined by the members. </w:t>
      </w:r>
      <w:r w:rsidR="001F6205">
        <w:rPr>
          <w:rFonts w:ascii="Arial" w:hAnsi="Arial" w:cs="Arial"/>
          <w:sz w:val="22"/>
          <w:szCs w:val="22"/>
          <w:lang w:val="en-US"/>
        </w:rPr>
        <w:t>REGIS now serves in direct response to the members and works through the committee system to fulfill the needs of the membership.</w:t>
      </w:r>
    </w:p>
    <w:p w14:paraId="6CB5A4FA" w14:textId="77777777" w:rsidR="00B754D3" w:rsidRDefault="00B754D3" w:rsidP="00A97E21">
      <w:pPr>
        <w:pStyle w:val="BodyText"/>
        <w:jc w:val="both"/>
        <w:rPr>
          <w:rFonts w:ascii="Arial" w:hAnsi="Arial" w:cs="Arial"/>
          <w:sz w:val="22"/>
          <w:szCs w:val="22"/>
          <w:lang w:val="en-US"/>
        </w:rPr>
      </w:pPr>
      <w:r w:rsidRPr="008C24A6">
        <w:rPr>
          <w:rFonts w:ascii="Arial" w:hAnsi="Arial" w:cs="Arial"/>
          <w:sz w:val="22"/>
          <w:szCs w:val="22"/>
          <w:lang w:val="en-US"/>
        </w:rPr>
        <w:t xml:space="preserve">REGIS/GVMC </w:t>
      </w:r>
      <w:r w:rsidR="00404FA3" w:rsidRPr="008C24A6">
        <w:rPr>
          <w:rFonts w:ascii="Arial" w:hAnsi="Arial" w:cs="Arial"/>
          <w:sz w:val="22"/>
          <w:szCs w:val="22"/>
          <w:lang w:val="en-US"/>
        </w:rPr>
        <w:t xml:space="preserve">has also continued collaboration efforts in GIS on both a region and statewide effort. For </w:t>
      </w:r>
      <w:r w:rsidR="008A2277" w:rsidRPr="008C24A6">
        <w:rPr>
          <w:rFonts w:ascii="Arial" w:hAnsi="Arial" w:cs="Arial"/>
          <w:sz w:val="22"/>
          <w:szCs w:val="22"/>
          <w:lang w:val="en-US"/>
        </w:rPr>
        <w:t>example,</w:t>
      </w:r>
      <w:r w:rsidR="00404FA3" w:rsidRPr="008C24A6">
        <w:rPr>
          <w:rFonts w:ascii="Arial" w:hAnsi="Arial" w:cs="Arial"/>
          <w:sz w:val="22"/>
          <w:szCs w:val="22"/>
          <w:lang w:val="en-US"/>
        </w:rPr>
        <w:t xml:space="preserve"> assisting the Michigan Infrastructure Commission with data collection efforts for the “Dig Once Portal” as well as leadership on other GIS efforts.</w:t>
      </w:r>
      <w:r w:rsidR="00404FA3">
        <w:rPr>
          <w:rFonts w:ascii="Arial" w:hAnsi="Arial" w:cs="Arial"/>
          <w:sz w:val="22"/>
          <w:szCs w:val="22"/>
          <w:lang w:val="en-US"/>
        </w:rPr>
        <w:t xml:space="preserve"> </w:t>
      </w:r>
    </w:p>
    <w:p w14:paraId="0F86FC91" w14:textId="226A50B2" w:rsidR="00540C4E" w:rsidRPr="00B754D3" w:rsidRDefault="00540C4E" w:rsidP="00A97E21">
      <w:pPr>
        <w:pStyle w:val="BodyText"/>
        <w:jc w:val="both"/>
        <w:rPr>
          <w:rFonts w:ascii="Arial" w:hAnsi="Arial" w:cs="Arial"/>
          <w:sz w:val="22"/>
          <w:szCs w:val="22"/>
          <w:lang w:val="en-US"/>
        </w:rPr>
      </w:pPr>
      <w:r>
        <w:rPr>
          <w:rFonts w:ascii="Arial" w:hAnsi="Arial" w:cs="Arial"/>
          <w:sz w:val="22"/>
          <w:szCs w:val="22"/>
          <w:lang w:val="en-US"/>
        </w:rPr>
        <w:t>In July of 2016, the REGIS Board of Directors approved an equity</w:t>
      </w:r>
      <w:r w:rsidR="009B7ECA">
        <w:rPr>
          <w:rFonts w:ascii="Arial" w:hAnsi="Arial" w:cs="Arial"/>
          <w:sz w:val="22"/>
          <w:szCs w:val="22"/>
          <w:lang w:val="en-US"/>
        </w:rPr>
        <w:t>-</w:t>
      </w:r>
      <w:r>
        <w:rPr>
          <w:rFonts w:ascii="Arial" w:hAnsi="Arial" w:cs="Arial"/>
          <w:sz w:val="22"/>
          <w:szCs w:val="22"/>
          <w:lang w:val="en-US"/>
        </w:rPr>
        <w:t xml:space="preserve">based dues structure with fixed multipliers for all member based on population and parcel count.  This budget </w:t>
      </w:r>
      <w:r w:rsidR="009468CE">
        <w:rPr>
          <w:rFonts w:ascii="Arial" w:hAnsi="Arial" w:cs="Arial"/>
          <w:sz w:val="22"/>
          <w:szCs w:val="22"/>
          <w:lang w:val="en-US"/>
        </w:rPr>
        <w:t>continues</w:t>
      </w:r>
      <w:r>
        <w:rPr>
          <w:rFonts w:ascii="Arial" w:hAnsi="Arial" w:cs="Arial"/>
          <w:sz w:val="22"/>
          <w:szCs w:val="22"/>
          <w:lang w:val="en-US"/>
        </w:rPr>
        <w:t xml:space="preserve"> the equity</w:t>
      </w:r>
      <w:r w:rsidR="009B7ECA">
        <w:rPr>
          <w:rFonts w:ascii="Arial" w:hAnsi="Arial" w:cs="Arial"/>
          <w:sz w:val="22"/>
          <w:szCs w:val="22"/>
          <w:lang w:val="en-US"/>
        </w:rPr>
        <w:t>-</w:t>
      </w:r>
      <w:r>
        <w:rPr>
          <w:rFonts w:ascii="Arial" w:hAnsi="Arial" w:cs="Arial"/>
          <w:sz w:val="22"/>
          <w:szCs w:val="22"/>
          <w:lang w:val="en-US"/>
        </w:rPr>
        <w:t>based system</w:t>
      </w:r>
      <w:r w:rsidR="009468CE">
        <w:rPr>
          <w:rFonts w:ascii="Arial" w:hAnsi="Arial" w:cs="Arial"/>
          <w:sz w:val="22"/>
          <w:szCs w:val="22"/>
          <w:lang w:val="en-US"/>
        </w:rPr>
        <w:t>.</w:t>
      </w:r>
      <w:r>
        <w:rPr>
          <w:rFonts w:ascii="Arial" w:hAnsi="Arial" w:cs="Arial"/>
          <w:sz w:val="22"/>
          <w:szCs w:val="22"/>
          <w:lang w:val="en-US"/>
        </w:rPr>
        <w:t xml:space="preserve">  </w:t>
      </w:r>
      <w:r w:rsidR="00B417E3">
        <w:rPr>
          <w:rFonts w:ascii="Arial" w:hAnsi="Arial" w:cs="Arial"/>
          <w:sz w:val="22"/>
          <w:szCs w:val="22"/>
          <w:lang w:val="en-US"/>
        </w:rPr>
        <w:t xml:space="preserve">In the past </w:t>
      </w:r>
      <w:r w:rsidR="009B7ECA">
        <w:rPr>
          <w:rFonts w:ascii="Arial" w:hAnsi="Arial" w:cs="Arial"/>
          <w:sz w:val="22"/>
          <w:szCs w:val="22"/>
          <w:lang w:val="en-US"/>
        </w:rPr>
        <w:t>four</w:t>
      </w:r>
      <w:r w:rsidR="00B417E3">
        <w:rPr>
          <w:rFonts w:ascii="Arial" w:hAnsi="Arial" w:cs="Arial"/>
          <w:sz w:val="22"/>
          <w:szCs w:val="22"/>
          <w:lang w:val="en-US"/>
        </w:rPr>
        <w:t xml:space="preserve"> fiscal years REGIS has rebated </w:t>
      </w:r>
      <w:r w:rsidR="00B417E3" w:rsidRPr="00B417E3">
        <w:rPr>
          <w:rFonts w:ascii="Arial" w:hAnsi="Arial" w:cs="Arial"/>
          <w:b/>
          <w:sz w:val="22"/>
          <w:szCs w:val="22"/>
          <w:lang w:val="en-US"/>
        </w:rPr>
        <w:t>$</w:t>
      </w:r>
      <w:r w:rsidR="009B7ECA">
        <w:rPr>
          <w:rFonts w:ascii="Arial" w:hAnsi="Arial" w:cs="Arial"/>
          <w:b/>
          <w:sz w:val="22"/>
          <w:szCs w:val="22"/>
          <w:lang w:val="en-US"/>
        </w:rPr>
        <w:t>550</w:t>
      </w:r>
      <w:r w:rsidR="00B417E3" w:rsidRPr="00B417E3">
        <w:rPr>
          <w:rFonts w:ascii="Arial" w:hAnsi="Arial" w:cs="Arial"/>
          <w:b/>
          <w:sz w:val="22"/>
          <w:szCs w:val="22"/>
          <w:lang w:val="en-US"/>
        </w:rPr>
        <w:t>,000</w:t>
      </w:r>
      <w:r w:rsidR="00B417E3">
        <w:rPr>
          <w:rFonts w:ascii="Arial" w:hAnsi="Arial" w:cs="Arial"/>
          <w:sz w:val="22"/>
          <w:szCs w:val="22"/>
          <w:lang w:val="en-US"/>
        </w:rPr>
        <w:t xml:space="preserve"> to its 19 member communities.</w:t>
      </w:r>
      <w:r w:rsidR="000F6E6B">
        <w:rPr>
          <w:rFonts w:ascii="Arial" w:hAnsi="Arial" w:cs="Arial"/>
          <w:sz w:val="22"/>
          <w:szCs w:val="22"/>
          <w:lang w:val="en-US"/>
        </w:rPr>
        <w:t xml:space="preserve">  </w:t>
      </w:r>
      <w:r w:rsidR="000F6E6B" w:rsidRPr="00C84244">
        <w:rPr>
          <w:rFonts w:ascii="Arial" w:hAnsi="Arial" w:cs="Arial"/>
          <w:b/>
          <w:bCs/>
          <w:sz w:val="22"/>
          <w:szCs w:val="22"/>
          <w:lang w:val="en-US"/>
        </w:rPr>
        <w:t xml:space="preserve">As part of </w:t>
      </w:r>
      <w:r w:rsidR="00C84244">
        <w:rPr>
          <w:rFonts w:ascii="Arial" w:hAnsi="Arial" w:cs="Arial"/>
          <w:b/>
          <w:bCs/>
          <w:sz w:val="22"/>
          <w:szCs w:val="22"/>
          <w:lang w:val="en-US"/>
        </w:rPr>
        <w:t>the September 2021</w:t>
      </w:r>
      <w:r w:rsidR="000F6E6B" w:rsidRPr="00C84244">
        <w:rPr>
          <w:rFonts w:ascii="Arial" w:hAnsi="Arial" w:cs="Arial"/>
          <w:b/>
          <w:bCs/>
          <w:sz w:val="22"/>
          <w:szCs w:val="22"/>
          <w:lang w:val="en-US"/>
        </w:rPr>
        <w:t xml:space="preserve"> meeting of the </w:t>
      </w:r>
      <w:r w:rsidR="001F6205">
        <w:rPr>
          <w:rFonts w:ascii="Arial" w:hAnsi="Arial" w:cs="Arial"/>
          <w:b/>
          <w:bCs/>
          <w:sz w:val="22"/>
          <w:szCs w:val="22"/>
          <w:lang w:val="en-US"/>
        </w:rPr>
        <w:t xml:space="preserve">GVMC </w:t>
      </w:r>
      <w:r w:rsidR="000F6E6B" w:rsidRPr="00C84244">
        <w:rPr>
          <w:rFonts w:ascii="Arial" w:hAnsi="Arial" w:cs="Arial"/>
          <w:b/>
          <w:bCs/>
          <w:sz w:val="22"/>
          <w:szCs w:val="22"/>
          <w:lang w:val="en-US"/>
        </w:rPr>
        <w:t>Board of Directors there is a resolution approving another $100,000 rebate, increasing the rebate to $650,000 in 5 years.</w:t>
      </w:r>
    </w:p>
    <w:p w14:paraId="4893EFF6" w14:textId="77777777" w:rsidR="00B5670F" w:rsidRDefault="00B5670F" w:rsidP="00D945AA">
      <w:pPr>
        <w:rPr>
          <w:rFonts w:ascii="Arial" w:hAnsi="Arial" w:cs="Arial"/>
          <w:b/>
          <w:sz w:val="22"/>
          <w:szCs w:val="22"/>
          <w:u w:val="single"/>
        </w:rPr>
      </w:pPr>
    </w:p>
    <w:p w14:paraId="6E698D6D" w14:textId="77777777" w:rsidR="00D945AA" w:rsidRDefault="00D945AA" w:rsidP="00D945AA">
      <w:pPr>
        <w:rPr>
          <w:rFonts w:ascii="Arial" w:hAnsi="Arial" w:cs="Arial"/>
          <w:b/>
          <w:sz w:val="22"/>
          <w:szCs w:val="22"/>
          <w:u w:val="single"/>
        </w:rPr>
      </w:pPr>
      <w:r>
        <w:rPr>
          <w:rFonts w:ascii="Arial" w:hAnsi="Arial" w:cs="Arial"/>
          <w:b/>
          <w:sz w:val="22"/>
          <w:szCs w:val="22"/>
          <w:u w:val="single"/>
        </w:rPr>
        <w:t>Environmental Programs Department</w:t>
      </w:r>
    </w:p>
    <w:p w14:paraId="62637F5D" w14:textId="77777777" w:rsidR="00D945AA" w:rsidRDefault="00D945AA" w:rsidP="00D945AA">
      <w:pPr>
        <w:rPr>
          <w:rFonts w:ascii="Arial" w:hAnsi="Arial" w:cs="Arial"/>
          <w:b/>
          <w:sz w:val="22"/>
          <w:szCs w:val="22"/>
          <w:u w:val="single"/>
        </w:rPr>
      </w:pPr>
    </w:p>
    <w:p w14:paraId="1E19FADD" w14:textId="27C69611" w:rsidR="00DB3684" w:rsidRPr="002E1592" w:rsidRDefault="00DB3684" w:rsidP="009C3814">
      <w:pPr>
        <w:widowControl w:val="0"/>
        <w:rPr>
          <w:rFonts w:ascii="Arial" w:hAnsi="Arial" w:cs="Arial"/>
          <w:sz w:val="22"/>
          <w:szCs w:val="22"/>
        </w:rPr>
      </w:pPr>
      <w:r w:rsidRPr="002E1592">
        <w:rPr>
          <w:rFonts w:ascii="Arial" w:hAnsi="Arial" w:cs="Arial"/>
          <w:sz w:val="22"/>
          <w:szCs w:val="22"/>
        </w:rPr>
        <w:t>Our goal in creating an</w:t>
      </w:r>
      <w:r w:rsidR="009C3814" w:rsidRPr="002E1592">
        <w:rPr>
          <w:rFonts w:ascii="Arial" w:hAnsi="Arial" w:cs="Arial"/>
          <w:sz w:val="22"/>
          <w:szCs w:val="22"/>
        </w:rPr>
        <w:t xml:space="preserve"> Environmental </w:t>
      </w:r>
      <w:r w:rsidR="001E0465">
        <w:rPr>
          <w:rFonts w:ascii="Arial" w:hAnsi="Arial" w:cs="Arial"/>
          <w:sz w:val="22"/>
          <w:szCs w:val="22"/>
        </w:rPr>
        <w:t xml:space="preserve">Programs </w:t>
      </w:r>
      <w:r w:rsidR="009C3814" w:rsidRPr="002E1592">
        <w:rPr>
          <w:rFonts w:ascii="Arial" w:hAnsi="Arial" w:cs="Arial"/>
          <w:sz w:val="22"/>
          <w:szCs w:val="22"/>
        </w:rPr>
        <w:t xml:space="preserve">Department </w:t>
      </w:r>
      <w:r w:rsidR="003C0C92" w:rsidRPr="002E1592">
        <w:rPr>
          <w:rFonts w:ascii="Arial" w:hAnsi="Arial" w:cs="Arial"/>
          <w:sz w:val="22"/>
          <w:szCs w:val="22"/>
        </w:rPr>
        <w:t>was to elevate GVMC and our member communities</w:t>
      </w:r>
      <w:r w:rsidRPr="002E1592">
        <w:rPr>
          <w:rFonts w:ascii="Arial" w:hAnsi="Arial" w:cs="Arial"/>
          <w:sz w:val="22"/>
          <w:szCs w:val="22"/>
        </w:rPr>
        <w:t xml:space="preserve"> </w:t>
      </w:r>
      <w:r w:rsidR="003C0C92" w:rsidRPr="002E1592">
        <w:rPr>
          <w:rFonts w:ascii="Arial" w:hAnsi="Arial" w:cs="Arial"/>
          <w:sz w:val="22"/>
          <w:szCs w:val="22"/>
        </w:rPr>
        <w:t xml:space="preserve">as </w:t>
      </w:r>
      <w:r w:rsidRPr="002E1592">
        <w:rPr>
          <w:rFonts w:ascii="Arial" w:hAnsi="Arial" w:cs="Arial"/>
          <w:sz w:val="22"/>
          <w:szCs w:val="22"/>
        </w:rPr>
        <w:t xml:space="preserve">significant and recognized environmental leaders in our region. Local government is responsible for </w:t>
      </w:r>
      <w:r w:rsidR="001E0465">
        <w:rPr>
          <w:rFonts w:ascii="Arial" w:hAnsi="Arial" w:cs="Arial"/>
          <w:sz w:val="22"/>
          <w:szCs w:val="22"/>
        </w:rPr>
        <w:t xml:space="preserve">wastewater </w:t>
      </w:r>
      <w:r w:rsidRPr="002E1592">
        <w:rPr>
          <w:rFonts w:ascii="Arial" w:hAnsi="Arial" w:cs="Arial"/>
          <w:sz w:val="22"/>
          <w:szCs w:val="22"/>
        </w:rPr>
        <w:t>and stormwater management</w:t>
      </w:r>
      <w:r w:rsidR="001E0465">
        <w:rPr>
          <w:rFonts w:ascii="Arial" w:hAnsi="Arial" w:cs="Arial"/>
          <w:sz w:val="22"/>
          <w:szCs w:val="22"/>
        </w:rPr>
        <w:t>. O</w:t>
      </w:r>
      <w:r w:rsidRPr="002E1592">
        <w:rPr>
          <w:rFonts w:ascii="Arial" w:hAnsi="Arial" w:cs="Arial"/>
          <w:sz w:val="22"/>
          <w:szCs w:val="22"/>
        </w:rPr>
        <w:t xml:space="preserve">ur members are very </w:t>
      </w:r>
      <w:r w:rsidRPr="002E1592">
        <w:rPr>
          <w:rFonts w:ascii="Arial" w:hAnsi="Arial" w:cs="Arial"/>
          <w:sz w:val="22"/>
          <w:szCs w:val="22"/>
        </w:rPr>
        <w:lastRenderedPageBreak/>
        <w:t>much at the forefront of these issues.  As</w:t>
      </w:r>
      <w:r w:rsidR="007E7F41" w:rsidRPr="002E1592">
        <w:rPr>
          <w:rFonts w:ascii="Arial" w:hAnsi="Arial" w:cs="Arial"/>
          <w:sz w:val="22"/>
          <w:szCs w:val="22"/>
        </w:rPr>
        <w:t xml:space="preserve"> we</w:t>
      </w:r>
      <w:r w:rsidRPr="002E1592">
        <w:rPr>
          <w:rFonts w:ascii="Arial" w:hAnsi="Arial" w:cs="Arial"/>
          <w:sz w:val="22"/>
          <w:szCs w:val="22"/>
        </w:rPr>
        <w:t xml:space="preserve"> work</w:t>
      </w:r>
      <w:r w:rsidR="007E7F41" w:rsidRPr="002E1592">
        <w:rPr>
          <w:rFonts w:ascii="Arial" w:hAnsi="Arial" w:cs="Arial"/>
          <w:sz w:val="22"/>
          <w:szCs w:val="22"/>
        </w:rPr>
        <w:t>ed</w:t>
      </w:r>
      <w:r w:rsidRPr="002E1592">
        <w:rPr>
          <w:rFonts w:ascii="Arial" w:hAnsi="Arial" w:cs="Arial"/>
          <w:sz w:val="22"/>
          <w:szCs w:val="22"/>
        </w:rPr>
        <w:t xml:space="preserve"> and planned for, we </w:t>
      </w:r>
      <w:r w:rsidR="007E7F41" w:rsidRPr="002E1592">
        <w:rPr>
          <w:rFonts w:ascii="Arial" w:hAnsi="Arial" w:cs="Arial"/>
          <w:sz w:val="22"/>
          <w:szCs w:val="22"/>
        </w:rPr>
        <w:t>have experienced</w:t>
      </w:r>
      <w:r w:rsidR="009C3814" w:rsidRPr="002E1592">
        <w:rPr>
          <w:rFonts w:ascii="Arial" w:hAnsi="Arial" w:cs="Arial"/>
          <w:sz w:val="22"/>
          <w:szCs w:val="22"/>
        </w:rPr>
        <w:t xml:space="preserve"> tremendous but focused and managed growth in our programs, </w:t>
      </w:r>
      <w:r w:rsidR="001F6205" w:rsidRPr="002E1592">
        <w:rPr>
          <w:rFonts w:ascii="Arial" w:hAnsi="Arial" w:cs="Arial"/>
          <w:sz w:val="22"/>
          <w:szCs w:val="22"/>
        </w:rPr>
        <w:t>influence,</w:t>
      </w:r>
      <w:r w:rsidR="009C3814" w:rsidRPr="002E1592">
        <w:rPr>
          <w:rFonts w:ascii="Arial" w:hAnsi="Arial" w:cs="Arial"/>
          <w:sz w:val="22"/>
          <w:szCs w:val="22"/>
        </w:rPr>
        <w:t xml:space="preserve"> and public awareness.  </w:t>
      </w:r>
      <w:r w:rsidR="00707CD6" w:rsidRPr="002E1592">
        <w:rPr>
          <w:rFonts w:ascii="Arial" w:hAnsi="Arial" w:cs="Arial"/>
          <w:sz w:val="22"/>
          <w:szCs w:val="22"/>
        </w:rPr>
        <w:t xml:space="preserve">GVMC </w:t>
      </w:r>
      <w:r w:rsidR="009A3FDB">
        <w:rPr>
          <w:rFonts w:ascii="Arial" w:hAnsi="Arial" w:cs="Arial"/>
          <w:sz w:val="22"/>
          <w:szCs w:val="22"/>
        </w:rPr>
        <w:t>is</w:t>
      </w:r>
      <w:r w:rsidR="00707CD6" w:rsidRPr="002E1592">
        <w:rPr>
          <w:rFonts w:ascii="Arial" w:hAnsi="Arial" w:cs="Arial"/>
          <w:sz w:val="22"/>
          <w:szCs w:val="22"/>
        </w:rPr>
        <w:t xml:space="preserve"> one of the largest and most influential environmental programs in Michigan.</w:t>
      </w:r>
      <w:r w:rsidR="006E5B56">
        <w:rPr>
          <w:rFonts w:ascii="Arial" w:hAnsi="Arial" w:cs="Arial"/>
          <w:sz w:val="22"/>
          <w:szCs w:val="22"/>
        </w:rPr>
        <w:t xml:space="preserve">  Budgets and revenues a</w:t>
      </w:r>
      <w:r w:rsidR="009B7ECA">
        <w:rPr>
          <w:rFonts w:ascii="Arial" w:hAnsi="Arial" w:cs="Arial"/>
          <w:sz w:val="22"/>
          <w:szCs w:val="22"/>
        </w:rPr>
        <w:t>re</w:t>
      </w:r>
      <w:r w:rsidR="006E5B56">
        <w:rPr>
          <w:rFonts w:ascii="Arial" w:hAnsi="Arial" w:cs="Arial"/>
          <w:sz w:val="22"/>
          <w:szCs w:val="22"/>
        </w:rPr>
        <w:t xml:space="preserve"> </w:t>
      </w:r>
      <w:r w:rsidR="001F6205">
        <w:rPr>
          <w:rFonts w:ascii="Arial" w:hAnsi="Arial" w:cs="Arial"/>
          <w:sz w:val="22"/>
          <w:szCs w:val="22"/>
        </w:rPr>
        <w:t>cyclical,</w:t>
      </w:r>
      <w:r w:rsidR="006E5B56">
        <w:rPr>
          <w:rFonts w:ascii="Arial" w:hAnsi="Arial" w:cs="Arial"/>
          <w:sz w:val="22"/>
          <w:szCs w:val="22"/>
        </w:rPr>
        <w:t xml:space="preserve"> and grant driven.  As such, we anticipate fluctuations in the program and grant opportunities </w:t>
      </w:r>
      <w:r w:rsidR="001F6205">
        <w:rPr>
          <w:rFonts w:ascii="Arial" w:hAnsi="Arial" w:cs="Arial"/>
          <w:sz w:val="22"/>
          <w:szCs w:val="22"/>
        </w:rPr>
        <w:t>as</w:t>
      </w:r>
      <w:r w:rsidR="006E5B56">
        <w:rPr>
          <w:rFonts w:ascii="Arial" w:hAnsi="Arial" w:cs="Arial"/>
          <w:sz w:val="22"/>
          <w:szCs w:val="22"/>
        </w:rPr>
        <w:t xml:space="preserve"> priorities change.</w:t>
      </w:r>
    </w:p>
    <w:p w14:paraId="65B9AF39" w14:textId="77777777" w:rsidR="00DB3684" w:rsidRPr="002E1592" w:rsidRDefault="00DB3684" w:rsidP="009C3814">
      <w:pPr>
        <w:widowControl w:val="0"/>
        <w:rPr>
          <w:rFonts w:ascii="Arial" w:hAnsi="Arial" w:cs="Arial"/>
          <w:sz w:val="22"/>
          <w:szCs w:val="22"/>
        </w:rPr>
      </w:pPr>
    </w:p>
    <w:p w14:paraId="1F840DBA" w14:textId="09029280" w:rsidR="000E6823" w:rsidRPr="002E1592" w:rsidRDefault="000E6823" w:rsidP="000E6823">
      <w:pPr>
        <w:widowControl w:val="0"/>
        <w:rPr>
          <w:rFonts w:ascii="Arial" w:hAnsi="Arial" w:cs="Arial"/>
          <w:color w:val="000000"/>
          <w:kern w:val="28"/>
          <w:sz w:val="22"/>
          <w:szCs w:val="22"/>
        </w:rPr>
      </w:pPr>
      <w:r w:rsidRPr="002E1592">
        <w:rPr>
          <w:rFonts w:ascii="Arial" w:hAnsi="Arial" w:cs="Arial"/>
          <w:sz w:val="22"/>
          <w:szCs w:val="22"/>
        </w:rPr>
        <w:t xml:space="preserve">LGROW is an agency of GVMC managed through our Environmental Programs Department and is dedicated to the preservation, </w:t>
      </w:r>
      <w:r w:rsidR="001F6205" w:rsidRPr="002E1592">
        <w:rPr>
          <w:rFonts w:ascii="Arial" w:hAnsi="Arial" w:cs="Arial"/>
          <w:sz w:val="22"/>
          <w:szCs w:val="22"/>
        </w:rPr>
        <w:t>improvement,</w:t>
      </w:r>
      <w:r w:rsidRPr="002E1592">
        <w:rPr>
          <w:rFonts w:ascii="Arial" w:hAnsi="Arial" w:cs="Arial"/>
          <w:sz w:val="22"/>
          <w:szCs w:val="22"/>
        </w:rPr>
        <w:t xml:space="preserve"> and monitoring of the Lower Grand River. </w:t>
      </w:r>
      <w:r w:rsidRPr="002E1592">
        <w:rPr>
          <w:rFonts w:ascii="Arial" w:hAnsi="Arial" w:cs="Arial"/>
          <w:color w:val="000000"/>
          <w:kern w:val="28"/>
          <w:sz w:val="22"/>
          <w:szCs w:val="22"/>
        </w:rPr>
        <w:t>LGROW is an excellent example of cooperation and collaboration in our area</w:t>
      </w:r>
      <w:r w:rsidR="001E0465">
        <w:rPr>
          <w:rFonts w:ascii="Arial" w:hAnsi="Arial" w:cs="Arial"/>
          <w:color w:val="000000"/>
          <w:kern w:val="28"/>
          <w:sz w:val="22"/>
          <w:szCs w:val="22"/>
        </w:rPr>
        <w:t>, a</w:t>
      </w:r>
      <w:r w:rsidRPr="002E1592">
        <w:rPr>
          <w:rFonts w:ascii="Arial" w:hAnsi="Arial" w:cs="Arial"/>
          <w:color w:val="000000"/>
          <w:kern w:val="28"/>
          <w:sz w:val="22"/>
          <w:szCs w:val="22"/>
        </w:rPr>
        <w:t>s a broad stakeholder organization dedicated to the ongoing health, use</w:t>
      </w:r>
      <w:r w:rsidR="001E0465">
        <w:rPr>
          <w:rFonts w:ascii="Arial" w:hAnsi="Arial" w:cs="Arial"/>
          <w:color w:val="000000"/>
          <w:kern w:val="28"/>
          <w:sz w:val="22"/>
          <w:szCs w:val="22"/>
        </w:rPr>
        <w:t>,</w:t>
      </w:r>
      <w:r w:rsidRPr="002E1592">
        <w:rPr>
          <w:rFonts w:ascii="Arial" w:hAnsi="Arial" w:cs="Arial"/>
          <w:color w:val="000000"/>
          <w:kern w:val="28"/>
          <w:sz w:val="22"/>
          <w:szCs w:val="22"/>
        </w:rPr>
        <w:t xml:space="preserve"> an</w:t>
      </w:r>
      <w:r w:rsidR="002E1592" w:rsidRPr="002E1592">
        <w:rPr>
          <w:rFonts w:ascii="Arial" w:hAnsi="Arial" w:cs="Arial"/>
          <w:color w:val="000000"/>
          <w:kern w:val="28"/>
          <w:sz w:val="22"/>
          <w:szCs w:val="22"/>
        </w:rPr>
        <w:t xml:space="preserve">d enjoyment of the Grand River. </w:t>
      </w:r>
      <w:r w:rsidRPr="002E1592">
        <w:rPr>
          <w:rFonts w:ascii="Arial" w:hAnsi="Arial" w:cs="Arial"/>
          <w:color w:val="000000"/>
          <w:kern w:val="28"/>
          <w:sz w:val="22"/>
          <w:szCs w:val="22"/>
        </w:rPr>
        <w:t>The Lower Grand River Watershed covers 1.8 million acres of property</w:t>
      </w:r>
      <w:r w:rsidR="001E0465">
        <w:rPr>
          <w:rFonts w:ascii="Arial" w:hAnsi="Arial" w:cs="Arial"/>
          <w:color w:val="000000"/>
          <w:kern w:val="28"/>
          <w:sz w:val="22"/>
          <w:szCs w:val="22"/>
        </w:rPr>
        <w:t xml:space="preserve"> (</w:t>
      </w:r>
      <w:r w:rsidRPr="002E1592">
        <w:rPr>
          <w:rFonts w:ascii="Arial" w:hAnsi="Arial" w:cs="Arial"/>
          <w:color w:val="000000"/>
          <w:kern w:val="28"/>
          <w:sz w:val="22"/>
          <w:szCs w:val="22"/>
        </w:rPr>
        <w:t>2,900 square miles</w:t>
      </w:r>
      <w:r w:rsidR="001E0465">
        <w:rPr>
          <w:rFonts w:ascii="Arial" w:hAnsi="Arial" w:cs="Arial"/>
          <w:color w:val="000000"/>
          <w:kern w:val="28"/>
          <w:sz w:val="22"/>
          <w:szCs w:val="22"/>
        </w:rPr>
        <w:t>)</w:t>
      </w:r>
      <w:r w:rsidRPr="002E1592">
        <w:rPr>
          <w:rFonts w:ascii="Arial" w:hAnsi="Arial" w:cs="Arial"/>
          <w:color w:val="000000"/>
          <w:kern w:val="28"/>
          <w:sz w:val="22"/>
          <w:szCs w:val="22"/>
        </w:rPr>
        <w:t xml:space="preserve"> and all or portions of 10 counties</w:t>
      </w:r>
      <w:r w:rsidR="001E0465">
        <w:rPr>
          <w:rFonts w:ascii="Arial" w:hAnsi="Arial" w:cs="Arial"/>
          <w:color w:val="000000"/>
          <w:kern w:val="28"/>
          <w:sz w:val="22"/>
          <w:szCs w:val="22"/>
        </w:rPr>
        <w:t xml:space="preserve"> in West Michigan</w:t>
      </w:r>
      <w:r w:rsidRPr="002E1592">
        <w:rPr>
          <w:rFonts w:ascii="Arial" w:hAnsi="Arial" w:cs="Arial"/>
          <w:color w:val="000000"/>
          <w:kern w:val="28"/>
          <w:sz w:val="22"/>
          <w:szCs w:val="22"/>
        </w:rPr>
        <w:t xml:space="preserve">. </w:t>
      </w:r>
    </w:p>
    <w:p w14:paraId="280F6141" w14:textId="77777777" w:rsidR="000E6823" w:rsidRPr="002E1592" w:rsidRDefault="000E6823" w:rsidP="000E6823">
      <w:pPr>
        <w:widowControl w:val="0"/>
        <w:rPr>
          <w:rFonts w:ascii="Arial" w:hAnsi="Arial" w:cs="Arial"/>
          <w:color w:val="000000"/>
          <w:kern w:val="28"/>
          <w:sz w:val="22"/>
          <w:szCs w:val="22"/>
        </w:rPr>
      </w:pPr>
    </w:p>
    <w:p w14:paraId="75C72D5A" w14:textId="19B093D6" w:rsidR="00BF0F3E" w:rsidRPr="008A0608" w:rsidRDefault="000E6823" w:rsidP="00576270">
      <w:pPr>
        <w:widowControl w:val="0"/>
        <w:rPr>
          <w:rFonts w:ascii="Arial" w:hAnsi="Arial" w:cs="Arial"/>
          <w:sz w:val="22"/>
          <w:szCs w:val="22"/>
        </w:rPr>
      </w:pPr>
      <w:r w:rsidRPr="009A3FDB">
        <w:rPr>
          <w:rFonts w:ascii="Arial" w:hAnsi="Arial" w:cs="Arial"/>
          <w:color w:val="000000"/>
          <w:kern w:val="28"/>
          <w:sz w:val="22"/>
          <w:szCs w:val="22"/>
        </w:rPr>
        <w:t>The 2</w:t>
      </w:r>
      <w:r w:rsidR="00FE450A" w:rsidRPr="009A3FDB">
        <w:rPr>
          <w:rFonts w:ascii="Arial" w:hAnsi="Arial" w:cs="Arial"/>
          <w:color w:val="000000"/>
          <w:kern w:val="28"/>
          <w:sz w:val="22"/>
          <w:szCs w:val="22"/>
        </w:rPr>
        <w:t>3</w:t>
      </w:r>
      <w:r w:rsidRPr="009A3FDB">
        <w:rPr>
          <w:rFonts w:ascii="Arial" w:hAnsi="Arial" w:cs="Arial"/>
          <w:color w:val="000000"/>
          <w:kern w:val="28"/>
          <w:sz w:val="22"/>
          <w:szCs w:val="22"/>
        </w:rPr>
        <w:t xml:space="preserve"> municipalities in the Lower Grand River Watershed and Grand Valley State University </w:t>
      </w:r>
      <w:r w:rsidR="002E1592" w:rsidRPr="009A3FDB">
        <w:rPr>
          <w:rFonts w:ascii="Arial" w:hAnsi="Arial" w:cs="Arial"/>
          <w:color w:val="000000"/>
          <w:kern w:val="28"/>
          <w:sz w:val="22"/>
          <w:szCs w:val="22"/>
        </w:rPr>
        <w:t>(four</w:t>
      </w:r>
      <w:r w:rsidRPr="009A3FDB">
        <w:rPr>
          <w:rFonts w:ascii="Arial" w:hAnsi="Arial" w:cs="Arial"/>
          <w:color w:val="000000"/>
          <w:kern w:val="28"/>
          <w:sz w:val="22"/>
          <w:szCs w:val="22"/>
        </w:rPr>
        <w:t xml:space="preserve"> campuses) are required to have NPDES Municipal Separate Storm Sewer System (MS4) permits</w:t>
      </w:r>
      <w:r w:rsidR="009C3814" w:rsidRPr="009A3FDB">
        <w:rPr>
          <w:rFonts w:ascii="Arial" w:hAnsi="Arial" w:cs="Arial"/>
          <w:color w:val="000000"/>
          <w:kern w:val="28"/>
          <w:sz w:val="22"/>
          <w:szCs w:val="22"/>
        </w:rPr>
        <w:t>. They are</w:t>
      </w:r>
      <w:r w:rsidRPr="009A3FDB">
        <w:rPr>
          <w:rFonts w:ascii="Arial" w:hAnsi="Arial" w:cs="Arial"/>
          <w:color w:val="000000"/>
          <w:kern w:val="28"/>
          <w:sz w:val="22"/>
          <w:szCs w:val="22"/>
        </w:rPr>
        <w:t xml:space="preserve"> working together through LGROW to comply with stormwater discharge permits</w:t>
      </w:r>
      <w:r w:rsidRPr="002E1592">
        <w:rPr>
          <w:rFonts w:ascii="Arial" w:hAnsi="Arial" w:cs="Arial"/>
          <w:color w:val="000000"/>
          <w:kern w:val="28"/>
          <w:sz w:val="22"/>
          <w:szCs w:val="22"/>
        </w:rPr>
        <w:t xml:space="preserve"> required by the U.S. Environmental Protection Agency and the Michigan Department of </w:t>
      </w:r>
      <w:r w:rsidR="00C35387">
        <w:rPr>
          <w:rFonts w:ascii="Arial" w:hAnsi="Arial" w:cs="Arial"/>
          <w:color w:val="000000"/>
          <w:kern w:val="28"/>
          <w:sz w:val="22"/>
          <w:szCs w:val="22"/>
        </w:rPr>
        <w:t>Environment, Great Lakes and Energy.</w:t>
      </w:r>
      <w:r w:rsidR="00B05093" w:rsidRPr="002E1592">
        <w:rPr>
          <w:rFonts w:ascii="Arial" w:hAnsi="Arial" w:cs="Arial"/>
          <w:color w:val="000000"/>
          <w:kern w:val="28"/>
          <w:sz w:val="22"/>
          <w:szCs w:val="22"/>
        </w:rPr>
        <w:t xml:space="preserve"> </w:t>
      </w:r>
      <w:r w:rsidR="00600C7B">
        <w:rPr>
          <w:rFonts w:ascii="Arial" w:hAnsi="Arial" w:cs="Arial"/>
          <w:color w:val="000000"/>
          <w:kern w:val="28"/>
          <w:sz w:val="22"/>
          <w:szCs w:val="22"/>
        </w:rPr>
        <w:t>C</w:t>
      </w:r>
      <w:r w:rsidR="00B05093" w:rsidRPr="002E1592">
        <w:rPr>
          <w:rFonts w:ascii="Arial" w:hAnsi="Arial" w:cs="Arial"/>
          <w:color w:val="000000"/>
          <w:kern w:val="28"/>
          <w:sz w:val="22"/>
          <w:szCs w:val="22"/>
        </w:rPr>
        <w:t>ontracts are in place for GVMC to manage the program</w:t>
      </w:r>
      <w:r w:rsidR="007E7F41" w:rsidRPr="002E1592">
        <w:rPr>
          <w:rFonts w:ascii="Arial" w:hAnsi="Arial" w:cs="Arial"/>
          <w:color w:val="000000"/>
          <w:kern w:val="28"/>
          <w:sz w:val="22"/>
          <w:szCs w:val="22"/>
        </w:rPr>
        <w:t xml:space="preserve"> on behalf of our members</w:t>
      </w:r>
      <w:r w:rsidR="00707CD6" w:rsidRPr="002E1592">
        <w:rPr>
          <w:rFonts w:ascii="Arial" w:hAnsi="Arial" w:cs="Arial"/>
          <w:color w:val="000000"/>
          <w:kern w:val="28"/>
          <w:sz w:val="22"/>
          <w:szCs w:val="22"/>
        </w:rPr>
        <w:t xml:space="preserve"> into the future</w:t>
      </w:r>
      <w:r w:rsidR="00BC4BC3" w:rsidRPr="002E1592">
        <w:rPr>
          <w:rFonts w:ascii="Arial" w:hAnsi="Arial" w:cs="Arial"/>
          <w:color w:val="000000"/>
          <w:kern w:val="28"/>
          <w:sz w:val="22"/>
          <w:szCs w:val="22"/>
        </w:rPr>
        <w:t>.</w:t>
      </w:r>
      <w:r w:rsidR="006E5B56">
        <w:rPr>
          <w:rFonts w:ascii="Arial" w:hAnsi="Arial" w:cs="Arial"/>
          <w:color w:val="000000"/>
          <w:kern w:val="28"/>
          <w:sz w:val="22"/>
          <w:szCs w:val="22"/>
        </w:rPr>
        <w:t xml:space="preserve"> </w:t>
      </w:r>
      <w:r w:rsidR="00600C7B">
        <w:rPr>
          <w:rFonts w:ascii="Arial" w:hAnsi="Arial" w:cs="Arial"/>
          <w:color w:val="000000"/>
          <w:kern w:val="28"/>
          <w:sz w:val="22"/>
          <w:szCs w:val="22"/>
        </w:rPr>
        <w:t>N</w:t>
      </w:r>
      <w:r w:rsidR="006E5B56" w:rsidRPr="004B2E2E">
        <w:rPr>
          <w:rFonts w:ascii="Arial" w:hAnsi="Arial" w:cs="Arial"/>
          <w:color w:val="000000"/>
          <w:kern w:val="28"/>
          <w:sz w:val="22"/>
          <w:szCs w:val="22"/>
        </w:rPr>
        <w:t xml:space="preserve">ew discharge permits </w:t>
      </w:r>
      <w:r w:rsidR="00600C7B">
        <w:rPr>
          <w:rFonts w:ascii="Arial" w:hAnsi="Arial" w:cs="Arial"/>
          <w:color w:val="000000"/>
          <w:kern w:val="28"/>
          <w:sz w:val="22"/>
          <w:szCs w:val="22"/>
        </w:rPr>
        <w:t>were</w:t>
      </w:r>
      <w:r w:rsidR="006E5B56" w:rsidRPr="004B2E2E">
        <w:rPr>
          <w:rFonts w:ascii="Arial" w:hAnsi="Arial" w:cs="Arial"/>
          <w:color w:val="000000"/>
          <w:kern w:val="28"/>
          <w:sz w:val="22"/>
          <w:szCs w:val="22"/>
        </w:rPr>
        <w:t xml:space="preserve"> issued in fiscal 20</w:t>
      </w:r>
      <w:r w:rsidR="00600C7B">
        <w:rPr>
          <w:rFonts w:ascii="Arial" w:hAnsi="Arial" w:cs="Arial"/>
          <w:color w:val="000000"/>
          <w:kern w:val="28"/>
          <w:sz w:val="22"/>
          <w:szCs w:val="22"/>
        </w:rPr>
        <w:t>20</w:t>
      </w:r>
      <w:r w:rsidR="006E5B56" w:rsidRPr="004B2E2E">
        <w:rPr>
          <w:rFonts w:ascii="Arial" w:hAnsi="Arial" w:cs="Arial"/>
          <w:color w:val="000000"/>
          <w:kern w:val="28"/>
          <w:sz w:val="22"/>
          <w:szCs w:val="22"/>
        </w:rPr>
        <w:t>-202</w:t>
      </w:r>
      <w:r w:rsidR="00600C7B">
        <w:rPr>
          <w:rFonts w:ascii="Arial" w:hAnsi="Arial" w:cs="Arial"/>
          <w:color w:val="000000"/>
          <w:kern w:val="28"/>
          <w:sz w:val="22"/>
          <w:szCs w:val="22"/>
        </w:rPr>
        <w:t>1</w:t>
      </w:r>
      <w:r w:rsidR="006E5B56" w:rsidRPr="004B2E2E">
        <w:rPr>
          <w:rFonts w:ascii="Arial" w:hAnsi="Arial" w:cs="Arial"/>
          <w:color w:val="000000"/>
          <w:kern w:val="28"/>
          <w:sz w:val="22"/>
          <w:szCs w:val="22"/>
        </w:rPr>
        <w:t xml:space="preserve"> dramatically increasing our responsibilities in assisting our members to maintain compliance with the new regulations.</w:t>
      </w:r>
      <w:r w:rsidR="001F6205">
        <w:rPr>
          <w:rFonts w:ascii="Arial" w:hAnsi="Arial" w:cs="Arial"/>
          <w:color w:val="000000"/>
          <w:kern w:val="28"/>
          <w:sz w:val="22"/>
          <w:szCs w:val="22"/>
        </w:rPr>
        <w:t xml:space="preserve"> </w:t>
      </w:r>
      <w:r w:rsidR="007E7F41" w:rsidRPr="004B2E2E">
        <w:rPr>
          <w:rFonts w:ascii="Arial" w:hAnsi="Arial" w:cs="Arial"/>
          <w:color w:val="000000"/>
          <w:kern w:val="28"/>
          <w:sz w:val="22"/>
          <w:szCs w:val="22"/>
        </w:rPr>
        <w:t>F</w:t>
      </w:r>
      <w:r w:rsidR="00D945AA" w:rsidRPr="004B2E2E">
        <w:rPr>
          <w:rFonts w:ascii="Arial" w:hAnsi="Arial" w:cs="Arial"/>
          <w:color w:val="000000"/>
          <w:kern w:val="28"/>
          <w:sz w:val="22"/>
          <w:szCs w:val="22"/>
        </w:rPr>
        <w:t>unding for the Environmental Programs comes as earned revenue from fees for the MS4 program, LGROW memberships</w:t>
      </w:r>
      <w:r w:rsidR="00600C7B">
        <w:rPr>
          <w:rFonts w:ascii="Arial" w:hAnsi="Arial" w:cs="Arial"/>
          <w:color w:val="000000"/>
          <w:kern w:val="28"/>
          <w:sz w:val="22"/>
          <w:szCs w:val="22"/>
        </w:rPr>
        <w:t>,</w:t>
      </w:r>
      <w:r w:rsidR="00D945AA" w:rsidRPr="004B2E2E">
        <w:rPr>
          <w:rFonts w:ascii="Arial" w:hAnsi="Arial" w:cs="Arial"/>
          <w:color w:val="000000"/>
          <w:kern w:val="28"/>
          <w:sz w:val="22"/>
          <w:szCs w:val="22"/>
        </w:rPr>
        <w:t xml:space="preserve"> and grants. The total budget for our Environmental Program is </w:t>
      </w:r>
      <w:r w:rsidR="00E36207" w:rsidRPr="00E57D8A">
        <w:rPr>
          <w:rFonts w:ascii="Arial" w:hAnsi="Arial" w:cs="Arial"/>
          <w:b/>
          <w:color w:val="000000"/>
          <w:kern w:val="28"/>
          <w:sz w:val="22"/>
          <w:szCs w:val="22"/>
        </w:rPr>
        <w:t>$</w:t>
      </w:r>
      <w:r w:rsidR="00E57D8A" w:rsidRPr="00E57D8A">
        <w:rPr>
          <w:rFonts w:ascii="Arial" w:hAnsi="Arial" w:cs="Arial"/>
          <w:b/>
          <w:color w:val="000000"/>
          <w:kern w:val="28"/>
          <w:sz w:val="22"/>
          <w:szCs w:val="22"/>
        </w:rPr>
        <w:t>781,033.76</w:t>
      </w:r>
      <w:r w:rsidR="005B1EFB" w:rsidRPr="00E57D8A">
        <w:rPr>
          <w:rFonts w:ascii="Arial" w:hAnsi="Arial" w:cs="Arial"/>
          <w:b/>
          <w:color w:val="000000"/>
          <w:kern w:val="28"/>
          <w:sz w:val="22"/>
          <w:szCs w:val="22"/>
        </w:rPr>
        <w:t xml:space="preserve"> </w:t>
      </w:r>
      <w:r w:rsidR="007E7F41" w:rsidRPr="00E57D8A">
        <w:rPr>
          <w:rFonts w:ascii="Arial" w:hAnsi="Arial" w:cs="Arial"/>
          <w:sz w:val="22"/>
          <w:szCs w:val="22"/>
        </w:rPr>
        <w:t>with</w:t>
      </w:r>
      <w:r w:rsidR="007E7F41" w:rsidRPr="004B2E2E">
        <w:rPr>
          <w:rFonts w:ascii="Arial" w:hAnsi="Arial" w:cs="Arial"/>
          <w:sz w:val="22"/>
          <w:szCs w:val="22"/>
        </w:rPr>
        <w:t xml:space="preserve"> </w:t>
      </w:r>
      <w:r w:rsidR="007E7F41" w:rsidRPr="008F3F7A">
        <w:rPr>
          <w:rFonts w:ascii="Arial" w:hAnsi="Arial" w:cs="Arial"/>
          <w:sz w:val="22"/>
          <w:szCs w:val="22"/>
        </w:rPr>
        <w:t>expenses</w:t>
      </w:r>
      <w:r w:rsidR="005F1288" w:rsidRPr="008F3F7A">
        <w:rPr>
          <w:rFonts w:ascii="Arial" w:hAnsi="Arial" w:cs="Arial"/>
          <w:b/>
          <w:sz w:val="22"/>
          <w:szCs w:val="22"/>
        </w:rPr>
        <w:t xml:space="preserve"> </w:t>
      </w:r>
      <w:r w:rsidR="00E57D8A">
        <w:rPr>
          <w:rFonts w:ascii="Arial" w:hAnsi="Arial" w:cs="Arial"/>
          <w:b/>
          <w:sz w:val="22"/>
          <w:szCs w:val="22"/>
        </w:rPr>
        <w:t>$768,160.00.</w:t>
      </w:r>
    </w:p>
    <w:p w14:paraId="7523C137" w14:textId="77777777" w:rsidR="00D945AA" w:rsidRDefault="00D945AA" w:rsidP="00D945AA">
      <w:pPr>
        <w:autoSpaceDE w:val="0"/>
        <w:autoSpaceDN w:val="0"/>
        <w:adjustRightInd w:val="0"/>
        <w:rPr>
          <w:rFonts w:ascii="Arial" w:eastAsia="Calibri" w:hAnsi="Arial" w:cs="Arial"/>
          <w:sz w:val="22"/>
          <w:szCs w:val="22"/>
        </w:rPr>
      </w:pPr>
    </w:p>
    <w:p w14:paraId="77B84DFE" w14:textId="77777777" w:rsidR="00D945AA" w:rsidRDefault="00FE450A" w:rsidP="00D945AA">
      <w:pPr>
        <w:spacing w:after="200"/>
        <w:rPr>
          <w:rFonts w:ascii="Arial" w:eastAsia="Calibri" w:hAnsi="Arial" w:cs="Arial"/>
          <w:sz w:val="22"/>
          <w:szCs w:val="22"/>
        </w:rPr>
      </w:pPr>
      <w:r w:rsidRPr="00BF0F3E">
        <w:rPr>
          <w:rFonts w:ascii="Arial" w:eastAsia="Calibri" w:hAnsi="Arial" w:cs="Arial"/>
          <w:sz w:val="22"/>
          <w:szCs w:val="22"/>
        </w:rPr>
        <w:t xml:space="preserve">LGROW’s </w:t>
      </w:r>
      <w:r w:rsidR="00D945AA" w:rsidRPr="00BF0F3E">
        <w:rPr>
          <w:rFonts w:ascii="Arial" w:eastAsia="Calibri" w:hAnsi="Arial" w:cs="Arial"/>
          <w:sz w:val="22"/>
          <w:szCs w:val="22"/>
        </w:rPr>
        <w:t xml:space="preserve">Annual Grand River Spring Forum saw record attendance </w:t>
      </w:r>
      <w:r w:rsidR="00A556DE">
        <w:rPr>
          <w:rFonts w:ascii="Arial" w:eastAsia="Calibri" w:hAnsi="Arial" w:cs="Arial"/>
          <w:sz w:val="22"/>
          <w:szCs w:val="22"/>
        </w:rPr>
        <w:t>even though Covid-19 forced it to be a virtual seminar.</w:t>
      </w:r>
      <w:r w:rsidR="00E36207" w:rsidRPr="00BF0F3E">
        <w:rPr>
          <w:rFonts w:ascii="Arial" w:eastAsia="Calibri" w:hAnsi="Arial" w:cs="Arial"/>
          <w:sz w:val="22"/>
          <w:szCs w:val="22"/>
        </w:rPr>
        <w:t xml:space="preserve"> </w:t>
      </w:r>
      <w:r w:rsidR="009C3814" w:rsidRPr="00BF0F3E">
        <w:rPr>
          <w:rFonts w:ascii="Arial" w:eastAsia="Calibri" w:hAnsi="Arial" w:cs="Arial"/>
          <w:sz w:val="22"/>
          <w:szCs w:val="22"/>
        </w:rPr>
        <w:t>Our</w:t>
      </w:r>
      <w:r w:rsidR="00D945AA" w:rsidRPr="00BF0F3E">
        <w:rPr>
          <w:rFonts w:ascii="Arial" w:eastAsia="Calibri" w:hAnsi="Arial" w:cs="Arial"/>
          <w:sz w:val="22"/>
          <w:szCs w:val="22"/>
        </w:rPr>
        <w:t xml:space="preserve"> leadership and involvement </w:t>
      </w:r>
      <w:r w:rsidR="005F7698" w:rsidRPr="00BF0F3E">
        <w:rPr>
          <w:rFonts w:ascii="Arial" w:eastAsia="Calibri" w:hAnsi="Arial" w:cs="Arial"/>
          <w:sz w:val="22"/>
          <w:szCs w:val="22"/>
        </w:rPr>
        <w:t>have</w:t>
      </w:r>
      <w:r w:rsidR="00D945AA" w:rsidRPr="00BF0F3E">
        <w:rPr>
          <w:rFonts w:ascii="Arial" w:eastAsia="Calibri" w:hAnsi="Arial" w:cs="Arial"/>
          <w:sz w:val="22"/>
          <w:szCs w:val="22"/>
        </w:rPr>
        <w:t xml:space="preserve"> </w:t>
      </w:r>
      <w:r w:rsidR="00744781" w:rsidRPr="00BF0F3E">
        <w:rPr>
          <w:rFonts w:ascii="Arial" w:eastAsia="Calibri" w:hAnsi="Arial" w:cs="Arial"/>
          <w:sz w:val="22"/>
          <w:szCs w:val="22"/>
        </w:rPr>
        <w:t>dramatically raised</w:t>
      </w:r>
      <w:r w:rsidR="00D945AA" w:rsidRPr="00BF0F3E">
        <w:rPr>
          <w:rFonts w:ascii="Arial" w:eastAsia="Calibri" w:hAnsi="Arial" w:cs="Arial"/>
          <w:sz w:val="22"/>
          <w:szCs w:val="22"/>
        </w:rPr>
        <w:t xml:space="preserve"> the profile of GVMC as an environmental leader</w:t>
      </w:r>
      <w:r w:rsidR="00533873" w:rsidRPr="00BF0F3E">
        <w:rPr>
          <w:rFonts w:ascii="Arial" w:eastAsia="Calibri" w:hAnsi="Arial" w:cs="Arial"/>
          <w:sz w:val="22"/>
          <w:szCs w:val="22"/>
        </w:rPr>
        <w:t xml:space="preserve"> and collaborator</w:t>
      </w:r>
      <w:r w:rsidR="00D945AA" w:rsidRPr="00BF0F3E">
        <w:rPr>
          <w:rFonts w:ascii="Arial" w:eastAsia="Calibri" w:hAnsi="Arial" w:cs="Arial"/>
          <w:sz w:val="22"/>
          <w:szCs w:val="22"/>
        </w:rPr>
        <w:t xml:space="preserve"> </w:t>
      </w:r>
      <w:r w:rsidR="00533873" w:rsidRPr="00BF0F3E">
        <w:rPr>
          <w:rFonts w:ascii="Arial" w:eastAsia="Calibri" w:hAnsi="Arial" w:cs="Arial"/>
          <w:sz w:val="22"/>
          <w:szCs w:val="22"/>
        </w:rPr>
        <w:t>while providing</w:t>
      </w:r>
      <w:r w:rsidR="00D945AA" w:rsidRPr="00BF0F3E">
        <w:rPr>
          <w:rFonts w:ascii="Arial" w:eastAsia="Calibri" w:hAnsi="Arial" w:cs="Arial"/>
          <w:sz w:val="22"/>
          <w:szCs w:val="22"/>
        </w:rPr>
        <w:t xml:space="preserve"> additional opportunities and services to our members. Our Environmental Programs staff will continue to expand our GVMC influence and involvement in a wide variety of programs that impact West Michigan’s environment.</w:t>
      </w:r>
      <w:r w:rsidR="00D945AA">
        <w:rPr>
          <w:rFonts w:ascii="Arial" w:eastAsia="Calibri" w:hAnsi="Arial" w:cs="Arial"/>
          <w:sz w:val="22"/>
          <w:szCs w:val="22"/>
        </w:rPr>
        <w:t xml:space="preserve">  </w:t>
      </w:r>
    </w:p>
    <w:p w14:paraId="74950294" w14:textId="77777777" w:rsidR="000F6799" w:rsidRDefault="000F6799" w:rsidP="004B5D43">
      <w:pPr>
        <w:widowControl w:val="0"/>
        <w:rPr>
          <w:rFonts w:ascii="Arial" w:hAnsi="Arial" w:cs="Arial"/>
          <w:sz w:val="22"/>
          <w:szCs w:val="22"/>
        </w:rPr>
      </w:pPr>
    </w:p>
    <w:p w14:paraId="1390EAF8" w14:textId="77777777" w:rsidR="003C0C92" w:rsidRDefault="003C0C92" w:rsidP="004B5D43">
      <w:pPr>
        <w:widowControl w:val="0"/>
        <w:rPr>
          <w:rFonts w:ascii="Arial" w:hAnsi="Arial" w:cs="Arial"/>
          <w:sz w:val="22"/>
          <w:szCs w:val="22"/>
        </w:rPr>
      </w:pPr>
    </w:p>
    <w:p w14:paraId="3992E1AB" w14:textId="77777777" w:rsidR="007C0641" w:rsidRDefault="007C0641" w:rsidP="0001690F">
      <w:pPr>
        <w:widowControl w:val="0"/>
        <w:rPr>
          <w:rFonts w:ascii="Arial" w:hAnsi="Arial" w:cs="Arial"/>
          <w:b/>
          <w:sz w:val="22"/>
          <w:szCs w:val="22"/>
          <w:u w:val="single"/>
        </w:rPr>
      </w:pPr>
    </w:p>
    <w:p w14:paraId="52E83217" w14:textId="77777777" w:rsidR="008622C1" w:rsidRDefault="0028027D" w:rsidP="0001690F">
      <w:pPr>
        <w:widowControl w:val="0"/>
        <w:rPr>
          <w:rFonts w:ascii="Arial" w:hAnsi="Arial" w:cs="Arial"/>
          <w:b/>
          <w:sz w:val="22"/>
          <w:szCs w:val="22"/>
          <w:u w:val="single"/>
        </w:rPr>
      </w:pPr>
      <w:r>
        <w:rPr>
          <w:rFonts w:ascii="Arial" w:hAnsi="Arial" w:cs="Arial"/>
          <w:b/>
          <w:sz w:val="22"/>
          <w:szCs w:val="22"/>
          <w:u w:val="single"/>
        </w:rPr>
        <w:t>STRATEGIC INITIATIVES</w:t>
      </w:r>
      <w:r w:rsidR="008622C1">
        <w:rPr>
          <w:rFonts w:ascii="Arial" w:hAnsi="Arial" w:cs="Arial"/>
          <w:b/>
          <w:sz w:val="22"/>
          <w:szCs w:val="22"/>
          <w:u w:val="single"/>
        </w:rPr>
        <w:t xml:space="preserve"> and </w:t>
      </w:r>
      <w:r w:rsidR="003C0C92">
        <w:rPr>
          <w:rFonts w:ascii="Arial" w:hAnsi="Arial" w:cs="Arial"/>
          <w:b/>
          <w:sz w:val="22"/>
          <w:szCs w:val="22"/>
          <w:u w:val="single"/>
        </w:rPr>
        <w:t xml:space="preserve">VISION </w:t>
      </w:r>
    </w:p>
    <w:p w14:paraId="30D67572" w14:textId="77777777" w:rsidR="008622C1" w:rsidRDefault="008622C1" w:rsidP="0001690F">
      <w:pPr>
        <w:widowControl w:val="0"/>
        <w:rPr>
          <w:rFonts w:ascii="Arial" w:hAnsi="Arial" w:cs="Arial"/>
          <w:b/>
          <w:sz w:val="22"/>
          <w:szCs w:val="22"/>
          <w:u w:val="single"/>
        </w:rPr>
      </w:pPr>
    </w:p>
    <w:p w14:paraId="2E646F21" w14:textId="77777777" w:rsidR="0001690F" w:rsidRPr="008622C1" w:rsidRDefault="008622C1" w:rsidP="0001690F">
      <w:pPr>
        <w:widowControl w:val="0"/>
        <w:rPr>
          <w:rFonts w:ascii="Arial" w:hAnsi="Arial" w:cs="Arial"/>
          <w:b/>
          <w:sz w:val="22"/>
          <w:szCs w:val="22"/>
          <w:u w:val="single"/>
        </w:rPr>
      </w:pPr>
      <w:r>
        <w:rPr>
          <w:rFonts w:ascii="Arial" w:hAnsi="Arial" w:cs="Arial"/>
          <w:sz w:val="22"/>
          <w:szCs w:val="22"/>
        </w:rPr>
        <w:t>In the past,</w:t>
      </w:r>
      <w:r w:rsidR="0001690F">
        <w:rPr>
          <w:rFonts w:ascii="Arial" w:hAnsi="Arial" w:cs="Arial"/>
          <w:sz w:val="22"/>
          <w:szCs w:val="22"/>
        </w:rPr>
        <w:t xml:space="preserve"> </w:t>
      </w:r>
      <w:r>
        <w:rPr>
          <w:rFonts w:ascii="Arial" w:hAnsi="Arial" w:cs="Arial"/>
          <w:sz w:val="22"/>
          <w:szCs w:val="22"/>
        </w:rPr>
        <w:t xml:space="preserve">the </w:t>
      </w:r>
      <w:r w:rsidR="0001690F">
        <w:rPr>
          <w:rFonts w:ascii="Arial" w:hAnsi="Arial" w:cs="Arial"/>
          <w:sz w:val="22"/>
          <w:szCs w:val="22"/>
        </w:rPr>
        <w:t xml:space="preserve">Board of Directors adopted </w:t>
      </w:r>
      <w:r w:rsidR="003C0C92">
        <w:rPr>
          <w:rFonts w:ascii="Arial" w:hAnsi="Arial" w:cs="Arial"/>
          <w:sz w:val="22"/>
          <w:szCs w:val="22"/>
        </w:rPr>
        <w:t>nine</w:t>
      </w:r>
      <w:r w:rsidR="0001690F">
        <w:rPr>
          <w:rFonts w:ascii="Arial" w:hAnsi="Arial" w:cs="Arial"/>
          <w:sz w:val="22"/>
          <w:szCs w:val="22"/>
        </w:rPr>
        <w:t xml:space="preserve"> Strategic Initiatives in which to focus our efforts in collaboration and cooperation.  Those initiatives are:</w:t>
      </w:r>
    </w:p>
    <w:p w14:paraId="5E082139" w14:textId="77777777" w:rsidR="0001690F" w:rsidRDefault="0001690F" w:rsidP="0001690F">
      <w:pPr>
        <w:widowControl w:val="0"/>
        <w:rPr>
          <w:rFonts w:ascii="Arial" w:hAnsi="Arial" w:cs="Arial"/>
          <w:sz w:val="22"/>
          <w:szCs w:val="22"/>
        </w:rPr>
      </w:pPr>
    </w:p>
    <w:p w14:paraId="78EF788C" w14:textId="77777777" w:rsidR="0001690F" w:rsidRDefault="0001690F" w:rsidP="0001690F">
      <w:pPr>
        <w:widowControl w:val="0"/>
        <w:rPr>
          <w:rFonts w:ascii="Arial" w:hAnsi="Arial" w:cs="Arial"/>
          <w:sz w:val="22"/>
          <w:szCs w:val="22"/>
        </w:rPr>
      </w:pPr>
      <w:r w:rsidRPr="0001690F">
        <w:rPr>
          <w:rFonts w:ascii="Arial" w:hAnsi="Arial" w:cs="Arial"/>
          <w:sz w:val="22"/>
          <w:szCs w:val="22"/>
        </w:rPr>
        <w:t>1.</w:t>
      </w:r>
      <w:r>
        <w:rPr>
          <w:rFonts w:ascii="Arial" w:hAnsi="Arial" w:cs="Arial"/>
          <w:sz w:val="22"/>
          <w:szCs w:val="22"/>
        </w:rPr>
        <w:t xml:space="preserve">  Managing Emerging Issues</w:t>
      </w:r>
    </w:p>
    <w:p w14:paraId="15F081D5" w14:textId="77777777" w:rsidR="0001690F" w:rsidRDefault="0001690F" w:rsidP="0001690F">
      <w:pPr>
        <w:widowControl w:val="0"/>
        <w:rPr>
          <w:rFonts w:ascii="Arial" w:hAnsi="Arial" w:cs="Arial"/>
          <w:sz w:val="22"/>
          <w:szCs w:val="22"/>
        </w:rPr>
      </w:pPr>
      <w:r>
        <w:rPr>
          <w:rFonts w:ascii="Arial" w:hAnsi="Arial" w:cs="Arial"/>
          <w:sz w:val="22"/>
          <w:szCs w:val="22"/>
        </w:rPr>
        <w:t>2.  Encouraging Collaborative Service Sharing</w:t>
      </w:r>
    </w:p>
    <w:p w14:paraId="46B17C4E" w14:textId="77777777" w:rsidR="0001690F" w:rsidRDefault="00EC087D" w:rsidP="0001690F">
      <w:pPr>
        <w:widowControl w:val="0"/>
        <w:rPr>
          <w:rFonts w:ascii="Arial" w:hAnsi="Arial" w:cs="Arial"/>
          <w:sz w:val="22"/>
          <w:szCs w:val="22"/>
        </w:rPr>
      </w:pPr>
      <w:r>
        <w:rPr>
          <w:rFonts w:ascii="Arial" w:hAnsi="Arial" w:cs="Arial"/>
          <w:sz w:val="22"/>
          <w:szCs w:val="22"/>
        </w:rPr>
        <w:t xml:space="preserve">3.  Coordinating a Region-Wide </w:t>
      </w:r>
      <w:r w:rsidR="0001690F">
        <w:rPr>
          <w:rFonts w:ascii="Arial" w:hAnsi="Arial" w:cs="Arial"/>
          <w:sz w:val="22"/>
          <w:szCs w:val="22"/>
        </w:rPr>
        <w:t>Training Exchange</w:t>
      </w:r>
    </w:p>
    <w:p w14:paraId="21FA9175" w14:textId="77777777" w:rsidR="0001690F" w:rsidRDefault="0001690F" w:rsidP="0001690F">
      <w:pPr>
        <w:widowControl w:val="0"/>
        <w:rPr>
          <w:rFonts w:ascii="Arial" w:hAnsi="Arial" w:cs="Arial"/>
          <w:sz w:val="22"/>
          <w:szCs w:val="22"/>
        </w:rPr>
      </w:pPr>
      <w:r>
        <w:rPr>
          <w:rFonts w:ascii="Arial" w:hAnsi="Arial" w:cs="Arial"/>
          <w:sz w:val="22"/>
          <w:szCs w:val="22"/>
        </w:rPr>
        <w:t>4.  Nurturing a Regional Economic Development Partnership</w:t>
      </w:r>
    </w:p>
    <w:p w14:paraId="24AAF62B" w14:textId="77777777" w:rsidR="008622C1" w:rsidRDefault="0001690F" w:rsidP="008622C1">
      <w:pPr>
        <w:widowControl w:val="0"/>
        <w:rPr>
          <w:rFonts w:ascii="Arial" w:hAnsi="Arial" w:cs="Arial"/>
          <w:sz w:val="22"/>
          <w:szCs w:val="22"/>
        </w:rPr>
      </w:pPr>
      <w:r>
        <w:rPr>
          <w:rFonts w:ascii="Arial" w:hAnsi="Arial" w:cs="Arial"/>
          <w:sz w:val="22"/>
          <w:szCs w:val="22"/>
        </w:rPr>
        <w:t>5.  Planning for Sustainable Communities</w:t>
      </w:r>
    </w:p>
    <w:p w14:paraId="4DB2A018" w14:textId="77777777" w:rsidR="008622C1" w:rsidRDefault="008622C1" w:rsidP="008622C1">
      <w:pPr>
        <w:widowControl w:val="0"/>
        <w:rPr>
          <w:rFonts w:ascii="Arial" w:hAnsi="Arial" w:cs="Arial"/>
          <w:sz w:val="22"/>
          <w:szCs w:val="22"/>
        </w:rPr>
      </w:pPr>
      <w:r>
        <w:rPr>
          <w:rFonts w:ascii="Arial" w:hAnsi="Arial" w:cs="Arial"/>
          <w:sz w:val="22"/>
          <w:szCs w:val="22"/>
        </w:rPr>
        <w:t>6.  Regional Leader in Collaboration Efforts-Facilitator</w:t>
      </w:r>
    </w:p>
    <w:p w14:paraId="58B495B4" w14:textId="77777777" w:rsidR="008622C1" w:rsidRDefault="008622C1" w:rsidP="008622C1">
      <w:pPr>
        <w:widowControl w:val="0"/>
        <w:rPr>
          <w:rFonts w:ascii="Arial" w:hAnsi="Arial" w:cs="Arial"/>
          <w:sz w:val="22"/>
          <w:szCs w:val="22"/>
        </w:rPr>
      </w:pPr>
      <w:r>
        <w:rPr>
          <w:rFonts w:ascii="Arial" w:hAnsi="Arial" w:cs="Arial"/>
          <w:sz w:val="22"/>
          <w:szCs w:val="22"/>
        </w:rPr>
        <w:t>7.  Communicate/Educate Regarding GVMC and Regions</w:t>
      </w:r>
    </w:p>
    <w:p w14:paraId="22E00431" w14:textId="75034B22" w:rsidR="008622C1" w:rsidRDefault="008622C1" w:rsidP="006803BB">
      <w:pPr>
        <w:widowControl w:val="0"/>
        <w:ind w:left="270" w:hanging="270"/>
        <w:rPr>
          <w:rFonts w:ascii="Arial" w:hAnsi="Arial" w:cs="Arial"/>
          <w:sz w:val="22"/>
          <w:szCs w:val="22"/>
        </w:rPr>
      </w:pPr>
      <w:r>
        <w:rPr>
          <w:rFonts w:ascii="Arial" w:hAnsi="Arial" w:cs="Arial"/>
          <w:sz w:val="22"/>
          <w:szCs w:val="22"/>
        </w:rPr>
        <w:t>8.  Focus on Core Competencies (Transportation, Environ</w:t>
      </w:r>
      <w:r w:rsidR="006803BB">
        <w:rPr>
          <w:rFonts w:ascii="Arial" w:hAnsi="Arial" w:cs="Arial"/>
          <w:sz w:val="22"/>
          <w:szCs w:val="22"/>
        </w:rPr>
        <w:t xml:space="preserve">ment, GIS, Regional </w:t>
      </w:r>
      <w:r w:rsidR="001F6205">
        <w:rPr>
          <w:rFonts w:ascii="Arial" w:hAnsi="Arial" w:cs="Arial"/>
          <w:sz w:val="22"/>
          <w:szCs w:val="22"/>
        </w:rPr>
        <w:t>Prosperity Initiative</w:t>
      </w:r>
      <w:r>
        <w:rPr>
          <w:rFonts w:ascii="Arial" w:hAnsi="Arial" w:cs="Arial"/>
          <w:sz w:val="22"/>
          <w:szCs w:val="22"/>
        </w:rPr>
        <w:t>, Council of Governments)</w:t>
      </w:r>
    </w:p>
    <w:p w14:paraId="070D9190" w14:textId="77777777" w:rsidR="008622C1" w:rsidRDefault="008622C1" w:rsidP="008622C1">
      <w:pPr>
        <w:widowControl w:val="0"/>
        <w:rPr>
          <w:rFonts w:ascii="Arial" w:hAnsi="Arial" w:cs="Arial"/>
          <w:sz w:val="22"/>
          <w:szCs w:val="22"/>
        </w:rPr>
      </w:pPr>
      <w:r>
        <w:rPr>
          <w:rFonts w:ascii="Arial" w:hAnsi="Arial" w:cs="Arial"/>
          <w:sz w:val="22"/>
          <w:szCs w:val="22"/>
        </w:rPr>
        <w:t xml:space="preserve">9. </w:t>
      </w:r>
      <w:r w:rsidR="000F6E6B">
        <w:rPr>
          <w:rFonts w:ascii="Arial" w:hAnsi="Arial" w:cs="Arial"/>
          <w:sz w:val="22"/>
          <w:szCs w:val="22"/>
        </w:rPr>
        <w:t xml:space="preserve"> </w:t>
      </w:r>
      <w:r>
        <w:rPr>
          <w:rFonts w:ascii="Arial" w:hAnsi="Arial" w:cs="Arial"/>
          <w:sz w:val="22"/>
          <w:szCs w:val="22"/>
        </w:rPr>
        <w:t xml:space="preserve">Increase Lansing/Washington Connection </w:t>
      </w:r>
    </w:p>
    <w:p w14:paraId="2E95F8E9" w14:textId="77777777" w:rsidR="00E04200" w:rsidRDefault="00E04200" w:rsidP="008622C1">
      <w:pPr>
        <w:widowControl w:val="0"/>
        <w:rPr>
          <w:rFonts w:ascii="Arial" w:hAnsi="Arial" w:cs="Arial"/>
          <w:sz w:val="22"/>
          <w:szCs w:val="22"/>
        </w:rPr>
      </w:pPr>
    </w:p>
    <w:p w14:paraId="4A7AD3F1" w14:textId="77777777" w:rsidR="00281CD5" w:rsidRDefault="003C0C92" w:rsidP="0068198E">
      <w:pPr>
        <w:rPr>
          <w:rFonts w:ascii="Arial" w:hAnsi="Arial" w:cs="Arial"/>
          <w:sz w:val="22"/>
          <w:szCs w:val="22"/>
        </w:rPr>
      </w:pPr>
      <w:r>
        <w:rPr>
          <w:rFonts w:ascii="Arial" w:hAnsi="Arial" w:cs="Arial"/>
          <w:sz w:val="22"/>
          <w:szCs w:val="22"/>
        </w:rPr>
        <w:lastRenderedPageBreak/>
        <w:t>By focusing our efforts on these</w:t>
      </w:r>
      <w:r w:rsidR="007E1AF2">
        <w:rPr>
          <w:rFonts w:ascii="Arial" w:hAnsi="Arial" w:cs="Arial"/>
          <w:sz w:val="22"/>
          <w:szCs w:val="22"/>
        </w:rPr>
        <w:t xml:space="preserve"> </w:t>
      </w:r>
      <w:r w:rsidR="008622C1">
        <w:rPr>
          <w:rFonts w:ascii="Arial" w:hAnsi="Arial" w:cs="Arial"/>
          <w:sz w:val="22"/>
          <w:szCs w:val="22"/>
        </w:rPr>
        <w:t>nine</w:t>
      </w:r>
      <w:r w:rsidR="007E1AF2">
        <w:rPr>
          <w:rFonts w:ascii="Arial" w:hAnsi="Arial" w:cs="Arial"/>
          <w:sz w:val="22"/>
          <w:szCs w:val="22"/>
        </w:rPr>
        <w:t xml:space="preserve"> strategic initiatives</w:t>
      </w:r>
      <w:r>
        <w:rPr>
          <w:rFonts w:ascii="Arial" w:hAnsi="Arial" w:cs="Arial"/>
          <w:sz w:val="22"/>
          <w:szCs w:val="22"/>
        </w:rPr>
        <w:t>, we</w:t>
      </w:r>
      <w:r w:rsidR="007E1AF2">
        <w:rPr>
          <w:rFonts w:ascii="Arial" w:hAnsi="Arial" w:cs="Arial"/>
          <w:sz w:val="22"/>
          <w:szCs w:val="22"/>
        </w:rPr>
        <w:t xml:space="preserve"> have made dramatic improvements to our communications, involvement, transparency, member participation and influence in </w:t>
      </w:r>
      <w:r w:rsidR="008622C1">
        <w:rPr>
          <w:rFonts w:ascii="Arial" w:hAnsi="Arial" w:cs="Arial"/>
          <w:sz w:val="22"/>
          <w:szCs w:val="22"/>
        </w:rPr>
        <w:t xml:space="preserve">each of </w:t>
      </w:r>
      <w:r w:rsidR="007E1AF2">
        <w:rPr>
          <w:rFonts w:ascii="Arial" w:hAnsi="Arial" w:cs="Arial"/>
          <w:sz w:val="22"/>
          <w:szCs w:val="22"/>
        </w:rPr>
        <w:t>these critical areas.</w:t>
      </w:r>
      <w:r w:rsidR="00DA16D4">
        <w:rPr>
          <w:rFonts w:ascii="Arial" w:hAnsi="Arial" w:cs="Arial"/>
          <w:sz w:val="22"/>
          <w:szCs w:val="22"/>
        </w:rPr>
        <w:t xml:space="preserve"> </w:t>
      </w:r>
    </w:p>
    <w:p w14:paraId="6521A176" w14:textId="77777777" w:rsidR="00CB4628" w:rsidRDefault="00CB4628" w:rsidP="002D6A3E">
      <w:pPr>
        <w:autoSpaceDE w:val="0"/>
        <w:autoSpaceDN w:val="0"/>
        <w:adjustRightInd w:val="0"/>
        <w:rPr>
          <w:rFonts w:ascii="Arial" w:hAnsi="Arial" w:cs="Arial"/>
          <w:b/>
          <w:bCs/>
          <w:color w:val="000000"/>
          <w:sz w:val="22"/>
          <w:szCs w:val="22"/>
          <w:u w:val="single"/>
        </w:rPr>
      </w:pPr>
    </w:p>
    <w:p w14:paraId="563C0EB2" w14:textId="77777777" w:rsidR="002D6A3E" w:rsidRPr="00E8393C" w:rsidRDefault="002D6A3E" w:rsidP="002D6A3E">
      <w:pPr>
        <w:autoSpaceDE w:val="0"/>
        <w:autoSpaceDN w:val="0"/>
        <w:adjustRightInd w:val="0"/>
        <w:rPr>
          <w:rFonts w:ascii="Arial" w:hAnsi="Arial" w:cs="Arial"/>
          <w:b/>
          <w:bCs/>
          <w:color w:val="000000"/>
          <w:sz w:val="22"/>
          <w:szCs w:val="22"/>
        </w:rPr>
      </w:pPr>
      <w:r w:rsidRPr="007E1AF2">
        <w:rPr>
          <w:rFonts w:ascii="Arial" w:hAnsi="Arial" w:cs="Arial"/>
          <w:b/>
          <w:bCs/>
          <w:color w:val="000000"/>
          <w:sz w:val="22"/>
          <w:szCs w:val="22"/>
          <w:u w:val="single"/>
        </w:rPr>
        <w:t>GENERAL FUND BUDGET AT A GLANCE</w:t>
      </w:r>
    </w:p>
    <w:p w14:paraId="590CB2E8" w14:textId="77777777" w:rsidR="002D6A3E" w:rsidRPr="00EC5A17" w:rsidRDefault="007A2F63" w:rsidP="007D6E96">
      <w:pPr>
        <w:rPr>
          <w:rFonts w:ascii="Arial" w:hAnsi="Arial" w:cs="Arial"/>
          <w:sz w:val="22"/>
          <w:szCs w:val="22"/>
        </w:rPr>
      </w:pPr>
      <w:r w:rsidRPr="00EC5A17">
        <w:rPr>
          <w:rFonts w:ascii="Arial" w:hAnsi="Arial" w:cs="Arial"/>
          <w:b/>
          <w:bCs/>
          <w:sz w:val="22"/>
          <w:szCs w:val="22"/>
        </w:rPr>
        <w:t>Net Revenue</w:t>
      </w:r>
      <w:r w:rsidR="002D6A3E" w:rsidRPr="00EC5A17">
        <w:rPr>
          <w:rFonts w:ascii="Arial" w:hAnsi="Arial" w:cs="Arial"/>
          <w:b/>
          <w:bCs/>
          <w:sz w:val="22"/>
          <w:szCs w:val="22"/>
        </w:rPr>
        <w:t xml:space="preserve"> </w:t>
      </w:r>
      <w:r w:rsidR="00B417E3" w:rsidRPr="00EC5A17">
        <w:rPr>
          <w:rFonts w:ascii="Arial" w:hAnsi="Arial" w:cs="Arial"/>
          <w:b/>
          <w:bCs/>
          <w:sz w:val="22"/>
          <w:szCs w:val="22"/>
        </w:rPr>
        <w:t>$</w:t>
      </w:r>
      <w:r w:rsidR="00E57D8A" w:rsidRPr="00EC5A17">
        <w:rPr>
          <w:rFonts w:ascii="Arial" w:hAnsi="Arial" w:cs="Arial"/>
          <w:b/>
          <w:bCs/>
          <w:sz w:val="22"/>
          <w:szCs w:val="22"/>
        </w:rPr>
        <w:t>2,167.350</w:t>
      </w:r>
      <w:r w:rsidR="00C07AB4" w:rsidRPr="00EC5A17">
        <w:rPr>
          <w:rFonts w:ascii="Arial" w:hAnsi="Arial" w:cs="Arial"/>
          <w:b/>
          <w:bCs/>
          <w:sz w:val="22"/>
          <w:szCs w:val="22"/>
        </w:rPr>
        <w:t xml:space="preserve"> </w:t>
      </w:r>
      <w:r w:rsidR="00840AFA" w:rsidRPr="00EC5A17">
        <w:rPr>
          <w:rFonts w:ascii="Arial" w:hAnsi="Arial" w:cs="Arial"/>
          <w:b/>
          <w:bCs/>
          <w:sz w:val="22"/>
          <w:szCs w:val="22"/>
        </w:rPr>
        <w:t>t</w:t>
      </w:r>
      <w:r w:rsidRPr="00EC5A17">
        <w:rPr>
          <w:rFonts w:ascii="Arial" w:hAnsi="Arial" w:cs="Arial"/>
          <w:b/>
          <w:bCs/>
          <w:sz w:val="22"/>
          <w:szCs w:val="22"/>
        </w:rPr>
        <w:t xml:space="preserve">o expenses of </w:t>
      </w:r>
      <w:r w:rsidR="002D6A3E" w:rsidRPr="00EC5A17">
        <w:rPr>
          <w:rFonts w:ascii="Arial" w:hAnsi="Arial" w:cs="Arial"/>
          <w:b/>
          <w:bCs/>
          <w:sz w:val="22"/>
          <w:szCs w:val="22"/>
        </w:rPr>
        <w:t>$</w:t>
      </w:r>
      <w:r w:rsidR="00E57D8A" w:rsidRPr="00EC5A17">
        <w:rPr>
          <w:rFonts w:ascii="Arial" w:hAnsi="Arial" w:cs="Arial"/>
          <w:b/>
          <w:bCs/>
          <w:sz w:val="22"/>
          <w:szCs w:val="22"/>
        </w:rPr>
        <w:t>2,100518.00</w:t>
      </w:r>
      <w:r w:rsidR="00B417E3" w:rsidRPr="00EC5A17">
        <w:rPr>
          <w:rFonts w:ascii="Arial" w:hAnsi="Arial" w:cs="Arial"/>
          <w:b/>
          <w:bCs/>
          <w:sz w:val="22"/>
          <w:szCs w:val="22"/>
        </w:rPr>
        <w:t xml:space="preserve"> </w:t>
      </w:r>
      <w:r w:rsidRPr="00EC5A17">
        <w:rPr>
          <w:rFonts w:ascii="Arial" w:hAnsi="Arial" w:cs="Arial"/>
          <w:bCs/>
          <w:sz w:val="22"/>
          <w:szCs w:val="22"/>
        </w:rPr>
        <w:t>equals net income of</w:t>
      </w:r>
      <w:r w:rsidRPr="00EC5A17">
        <w:rPr>
          <w:rFonts w:ascii="Arial" w:hAnsi="Arial" w:cs="Arial"/>
          <w:b/>
          <w:bCs/>
          <w:sz w:val="22"/>
          <w:szCs w:val="22"/>
        </w:rPr>
        <w:t xml:space="preserve"> </w:t>
      </w:r>
      <w:r w:rsidR="00840AFA" w:rsidRPr="00EC5A17">
        <w:rPr>
          <w:rFonts w:ascii="Arial" w:hAnsi="Arial" w:cs="Arial"/>
          <w:b/>
          <w:bCs/>
          <w:sz w:val="22"/>
          <w:szCs w:val="22"/>
        </w:rPr>
        <w:t>$</w:t>
      </w:r>
      <w:r w:rsidR="00E57D8A" w:rsidRPr="00EC5A17">
        <w:rPr>
          <w:rFonts w:ascii="Arial" w:hAnsi="Arial" w:cs="Arial"/>
          <w:b/>
          <w:bCs/>
          <w:sz w:val="22"/>
          <w:szCs w:val="22"/>
        </w:rPr>
        <w:t>66,832.00</w:t>
      </w:r>
    </w:p>
    <w:p w14:paraId="57384BDE" w14:textId="77777777" w:rsidR="007A2F63" w:rsidRPr="00E8393C" w:rsidRDefault="00A164C5" w:rsidP="007A2F63">
      <w:pPr>
        <w:autoSpaceDE w:val="0"/>
        <w:autoSpaceDN w:val="0"/>
        <w:adjustRightInd w:val="0"/>
        <w:rPr>
          <w:rFonts w:ascii="Arial" w:hAnsi="Arial" w:cs="Arial"/>
          <w:color w:val="000000"/>
          <w:sz w:val="22"/>
          <w:szCs w:val="22"/>
        </w:rPr>
      </w:pPr>
      <w:r w:rsidRPr="00B9442A">
        <w:rPr>
          <w:rFonts w:ascii="Arial" w:hAnsi="Arial" w:cs="Arial"/>
          <w:color w:val="000000"/>
          <w:sz w:val="22"/>
          <w:szCs w:val="22"/>
        </w:rPr>
        <w:t>As in the past, t</w:t>
      </w:r>
      <w:r w:rsidR="00FF0C00" w:rsidRPr="00B9442A">
        <w:rPr>
          <w:rFonts w:ascii="Arial" w:hAnsi="Arial" w:cs="Arial"/>
          <w:color w:val="000000"/>
          <w:sz w:val="22"/>
          <w:szCs w:val="22"/>
        </w:rPr>
        <w:t xml:space="preserve">his budget is conservative in nature </w:t>
      </w:r>
      <w:r w:rsidR="007E1AF2" w:rsidRPr="00B9442A">
        <w:rPr>
          <w:rFonts w:ascii="Arial" w:hAnsi="Arial" w:cs="Arial"/>
          <w:color w:val="000000"/>
          <w:sz w:val="22"/>
          <w:szCs w:val="22"/>
        </w:rPr>
        <w:t>and n</w:t>
      </w:r>
      <w:r w:rsidR="00A250E6" w:rsidRPr="00B9442A">
        <w:rPr>
          <w:rFonts w:ascii="Arial" w:hAnsi="Arial" w:cs="Arial"/>
          <w:color w:val="000000"/>
          <w:sz w:val="22"/>
          <w:szCs w:val="22"/>
        </w:rPr>
        <w:t>o contin</w:t>
      </w:r>
      <w:r w:rsidR="0021713B" w:rsidRPr="00B9442A">
        <w:rPr>
          <w:rFonts w:ascii="Arial" w:hAnsi="Arial" w:cs="Arial"/>
          <w:color w:val="000000"/>
          <w:sz w:val="22"/>
          <w:szCs w:val="22"/>
        </w:rPr>
        <w:t>gent funding is included</w:t>
      </w:r>
      <w:r w:rsidR="00A250E6" w:rsidRPr="00B9442A">
        <w:rPr>
          <w:rFonts w:ascii="Arial" w:hAnsi="Arial" w:cs="Arial"/>
          <w:color w:val="000000"/>
          <w:sz w:val="22"/>
          <w:szCs w:val="22"/>
        </w:rPr>
        <w:t>.</w:t>
      </w:r>
      <w:r w:rsidRPr="00B9442A">
        <w:rPr>
          <w:rFonts w:ascii="Arial" w:hAnsi="Arial" w:cs="Arial"/>
          <w:color w:val="000000"/>
          <w:sz w:val="22"/>
          <w:szCs w:val="22"/>
        </w:rPr>
        <w:t xml:space="preserve"> Through conservative budgeting and operational controls GVMC has significantly improved </w:t>
      </w:r>
      <w:r w:rsidR="00203611" w:rsidRPr="00B9442A">
        <w:rPr>
          <w:rFonts w:ascii="Arial" w:hAnsi="Arial" w:cs="Arial"/>
          <w:color w:val="000000"/>
          <w:sz w:val="22"/>
          <w:szCs w:val="22"/>
        </w:rPr>
        <w:t>our</w:t>
      </w:r>
      <w:r w:rsidRPr="00B9442A">
        <w:rPr>
          <w:rFonts w:ascii="Arial" w:hAnsi="Arial" w:cs="Arial"/>
          <w:color w:val="000000"/>
          <w:sz w:val="22"/>
          <w:szCs w:val="22"/>
        </w:rPr>
        <w:t xml:space="preserve"> financial stability </w:t>
      </w:r>
      <w:r w:rsidR="00B9442A">
        <w:rPr>
          <w:rFonts w:ascii="Arial" w:hAnsi="Arial" w:cs="Arial"/>
          <w:color w:val="000000"/>
          <w:sz w:val="22"/>
          <w:szCs w:val="22"/>
        </w:rPr>
        <w:t xml:space="preserve">over the past </w:t>
      </w:r>
      <w:r w:rsidR="00E57D8A">
        <w:rPr>
          <w:rFonts w:ascii="Arial" w:hAnsi="Arial" w:cs="Arial"/>
          <w:color w:val="000000"/>
          <w:sz w:val="22"/>
          <w:szCs w:val="22"/>
        </w:rPr>
        <w:t>nine</w:t>
      </w:r>
      <w:r w:rsidR="00B9442A">
        <w:rPr>
          <w:rFonts w:ascii="Arial" w:hAnsi="Arial" w:cs="Arial"/>
          <w:color w:val="000000"/>
          <w:sz w:val="22"/>
          <w:szCs w:val="22"/>
        </w:rPr>
        <w:t xml:space="preserve"> years </w:t>
      </w:r>
      <w:r w:rsidR="0021713B" w:rsidRPr="00B9442A">
        <w:rPr>
          <w:rFonts w:ascii="Arial" w:hAnsi="Arial" w:cs="Arial"/>
          <w:color w:val="000000"/>
          <w:sz w:val="22"/>
          <w:szCs w:val="22"/>
        </w:rPr>
        <w:t>by leveraging our financial resources and</w:t>
      </w:r>
      <w:r w:rsidRPr="00B9442A">
        <w:rPr>
          <w:rFonts w:ascii="Arial" w:hAnsi="Arial" w:cs="Arial"/>
          <w:color w:val="000000"/>
          <w:sz w:val="22"/>
          <w:szCs w:val="22"/>
        </w:rPr>
        <w:t xml:space="preserve"> </w:t>
      </w:r>
      <w:r w:rsidR="0021713B" w:rsidRPr="00B9442A">
        <w:rPr>
          <w:rFonts w:ascii="Arial" w:hAnsi="Arial" w:cs="Arial"/>
          <w:color w:val="000000"/>
          <w:sz w:val="22"/>
          <w:szCs w:val="22"/>
        </w:rPr>
        <w:t>controlling costs</w:t>
      </w:r>
      <w:r w:rsidR="00B9442A">
        <w:rPr>
          <w:rFonts w:ascii="Arial" w:hAnsi="Arial" w:cs="Arial"/>
          <w:color w:val="000000"/>
          <w:sz w:val="22"/>
          <w:szCs w:val="22"/>
        </w:rPr>
        <w:t xml:space="preserve">. This effort has resulted in improved stabilization of our financial resources. </w:t>
      </w:r>
    </w:p>
    <w:p w14:paraId="25C35878" w14:textId="77777777" w:rsidR="007A2F63" w:rsidRPr="00E8393C" w:rsidRDefault="007A2F63" w:rsidP="007A2F63">
      <w:pPr>
        <w:autoSpaceDE w:val="0"/>
        <w:autoSpaceDN w:val="0"/>
        <w:adjustRightInd w:val="0"/>
        <w:rPr>
          <w:rFonts w:ascii="Arial" w:hAnsi="Arial" w:cs="Arial"/>
          <w:color w:val="000000"/>
          <w:sz w:val="22"/>
          <w:szCs w:val="22"/>
        </w:rPr>
      </w:pPr>
    </w:p>
    <w:p w14:paraId="5225BEBF" w14:textId="1A665B3A" w:rsidR="00A250E6" w:rsidRPr="00E8393C" w:rsidRDefault="0036583D" w:rsidP="007A2F6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During Fiscal Year </w:t>
      </w:r>
      <w:r w:rsidR="00E57D8A">
        <w:rPr>
          <w:rFonts w:ascii="Arial" w:hAnsi="Arial" w:cs="Arial"/>
          <w:color w:val="000000"/>
          <w:sz w:val="22"/>
          <w:szCs w:val="22"/>
        </w:rPr>
        <w:t>2021-2022</w:t>
      </w:r>
      <w:r w:rsidR="00C07AB4">
        <w:rPr>
          <w:rFonts w:ascii="Arial" w:hAnsi="Arial" w:cs="Arial"/>
          <w:color w:val="000000"/>
          <w:sz w:val="22"/>
          <w:szCs w:val="22"/>
        </w:rPr>
        <w:t xml:space="preserve"> </w:t>
      </w:r>
      <w:r w:rsidR="00FF0C00" w:rsidRPr="00E8393C">
        <w:rPr>
          <w:rFonts w:ascii="Arial" w:hAnsi="Arial" w:cs="Arial"/>
          <w:color w:val="000000"/>
          <w:sz w:val="22"/>
          <w:szCs w:val="22"/>
        </w:rPr>
        <w:t xml:space="preserve">we </w:t>
      </w:r>
      <w:r>
        <w:rPr>
          <w:rFonts w:ascii="Arial" w:hAnsi="Arial" w:cs="Arial"/>
          <w:color w:val="000000"/>
          <w:sz w:val="22"/>
          <w:szCs w:val="22"/>
        </w:rPr>
        <w:t xml:space="preserve">will continue to </w:t>
      </w:r>
      <w:r w:rsidR="00001885">
        <w:rPr>
          <w:rFonts w:ascii="Arial" w:hAnsi="Arial" w:cs="Arial"/>
          <w:color w:val="000000"/>
          <w:sz w:val="22"/>
          <w:szCs w:val="22"/>
        </w:rPr>
        <w:t>privatize finance</w:t>
      </w:r>
      <w:r>
        <w:rPr>
          <w:rFonts w:ascii="Arial" w:hAnsi="Arial" w:cs="Arial"/>
          <w:color w:val="000000"/>
          <w:sz w:val="22"/>
          <w:szCs w:val="22"/>
        </w:rPr>
        <w:t xml:space="preserve"> resulting in a</w:t>
      </w:r>
      <w:r w:rsidR="00FF0C00" w:rsidRPr="00E8393C">
        <w:rPr>
          <w:rFonts w:ascii="Arial" w:hAnsi="Arial" w:cs="Arial"/>
          <w:color w:val="000000"/>
          <w:sz w:val="22"/>
          <w:szCs w:val="22"/>
        </w:rPr>
        <w:t xml:space="preserve"> dramatic decrease in cost for financial administration. We </w:t>
      </w:r>
      <w:r>
        <w:rPr>
          <w:rFonts w:ascii="Arial" w:hAnsi="Arial" w:cs="Arial"/>
          <w:color w:val="000000"/>
          <w:sz w:val="22"/>
          <w:szCs w:val="22"/>
        </w:rPr>
        <w:t xml:space="preserve">will continue to </w:t>
      </w:r>
      <w:r w:rsidR="00FF0C00" w:rsidRPr="00E8393C">
        <w:rPr>
          <w:rFonts w:ascii="Arial" w:hAnsi="Arial" w:cs="Arial"/>
          <w:color w:val="000000"/>
          <w:sz w:val="22"/>
          <w:szCs w:val="22"/>
        </w:rPr>
        <w:t>share the services of our finance director with</w:t>
      </w:r>
      <w:r w:rsidR="00203611">
        <w:rPr>
          <w:rFonts w:ascii="Arial" w:hAnsi="Arial" w:cs="Arial"/>
          <w:color w:val="000000"/>
          <w:sz w:val="22"/>
          <w:szCs w:val="22"/>
        </w:rPr>
        <w:t xml:space="preserve"> the Macatawa Area Coordinating </w:t>
      </w:r>
      <w:r w:rsidR="00FF0C00" w:rsidRPr="00E8393C">
        <w:rPr>
          <w:rFonts w:ascii="Arial" w:hAnsi="Arial" w:cs="Arial"/>
          <w:color w:val="000000"/>
          <w:sz w:val="22"/>
          <w:szCs w:val="22"/>
        </w:rPr>
        <w:t xml:space="preserve">Council which is the MPO </w:t>
      </w:r>
      <w:r w:rsidR="00203611">
        <w:rPr>
          <w:rFonts w:ascii="Arial" w:hAnsi="Arial" w:cs="Arial"/>
          <w:color w:val="000000"/>
          <w:sz w:val="22"/>
          <w:szCs w:val="22"/>
        </w:rPr>
        <w:t>for the Holland/Zeeland area</w:t>
      </w:r>
      <w:r w:rsidR="00FF0C00" w:rsidRPr="00E8393C">
        <w:rPr>
          <w:rFonts w:ascii="Arial" w:hAnsi="Arial" w:cs="Arial"/>
          <w:color w:val="000000"/>
          <w:sz w:val="22"/>
          <w:szCs w:val="22"/>
        </w:rPr>
        <w:t>.  This</w:t>
      </w:r>
      <w:r>
        <w:rPr>
          <w:rFonts w:ascii="Arial" w:hAnsi="Arial" w:cs="Arial"/>
          <w:color w:val="000000"/>
          <w:sz w:val="22"/>
          <w:szCs w:val="22"/>
        </w:rPr>
        <w:t xml:space="preserve"> </w:t>
      </w:r>
      <w:r w:rsidR="00203611">
        <w:rPr>
          <w:rFonts w:ascii="Arial" w:hAnsi="Arial" w:cs="Arial"/>
          <w:color w:val="000000"/>
          <w:sz w:val="22"/>
          <w:szCs w:val="22"/>
        </w:rPr>
        <w:t xml:space="preserve">partnership has resulted in a significant </w:t>
      </w:r>
      <w:r w:rsidR="00A250E6" w:rsidRPr="00E8393C">
        <w:rPr>
          <w:rFonts w:ascii="Arial" w:hAnsi="Arial" w:cs="Arial"/>
          <w:color w:val="000000"/>
          <w:sz w:val="22"/>
          <w:szCs w:val="22"/>
        </w:rPr>
        <w:t xml:space="preserve">reduction in costs for </w:t>
      </w:r>
      <w:r w:rsidR="00203611">
        <w:rPr>
          <w:rFonts w:ascii="Arial" w:hAnsi="Arial" w:cs="Arial"/>
          <w:color w:val="000000"/>
          <w:sz w:val="22"/>
          <w:szCs w:val="22"/>
        </w:rPr>
        <w:t>GVMC</w:t>
      </w:r>
      <w:r w:rsidR="00A250E6" w:rsidRPr="00E8393C">
        <w:rPr>
          <w:rFonts w:ascii="Arial" w:hAnsi="Arial" w:cs="Arial"/>
          <w:color w:val="000000"/>
          <w:sz w:val="22"/>
          <w:szCs w:val="22"/>
        </w:rPr>
        <w:t xml:space="preserve"> and even more for MDOT and Feder</w:t>
      </w:r>
      <w:r w:rsidR="00767D74" w:rsidRPr="00E8393C">
        <w:rPr>
          <w:rFonts w:ascii="Arial" w:hAnsi="Arial" w:cs="Arial"/>
          <w:color w:val="000000"/>
          <w:sz w:val="22"/>
          <w:szCs w:val="22"/>
        </w:rPr>
        <w:t>al Highway Administration (FH</w:t>
      </w:r>
      <w:r w:rsidR="00203611">
        <w:rPr>
          <w:rFonts w:ascii="Arial" w:hAnsi="Arial" w:cs="Arial"/>
          <w:color w:val="000000"/>
          <w:sz w:val="22"/>
          <w:szCs w:val="22"/>
        </w:rPr>
        <w:t>W</w:t>
      </w:r>
      <w:r w:rsidR="00767D74" w:rsidRPr="00E8393C">
        <w:rPr>
          <w:rFonts w:ascii="Arial" w:hAnsi="Arial" w:cs="Arial"/>
          <w:color w:val="000000"/>
          <w:sz w:val="22"/>
          <w:szCs w:val="22"/>
        </w:rPr>
        <w:t>A).</w:t>
      </w:r>
    </w:p>
    <w:p w14:paraId="0D138659" w14:textId="77777777" w:rsidR="0021713B" w:rsidRPr="00E8393C" w:rsidRDefault="0021713B" w:rsidP="002D6A3E">
      <w:pPr>
        <w:autoSpaceDE w:val="0"/>
        <w:autoSpaceDN w:val="0"/>
        <w:adjustRightInd w:val="0"/>
        <w:rPr>
          <w:rFonts w:ascii="Arial" w:hAnsi="Arial" w:cs="Arial"/>
          <w:color w:val="000000"/>
          <w:sz w:val="22"/>
          <w:szCs w:val="22"/>
        </w:rPr>
      </w:pPr>
    </w:p>
    <w:p w14:paraId="4115B975" w14:textId="77777777" w:rsidR="00611DCA" w:rsidRDefault="00611DCA" w:rsidP="002D6A3E">
      <w:pPr>
        <w:autoSpaceDE w:val="0"/>
        <w:autoSpaceDN w:val="0"/>
        <w:adjustRightInd w:val="0"/>
        <w:rPr>
          <w:rFonts w:ascii="Arial" w:hAnsi="Arial" w:cs="Arial"/>
          <w:b/>
          <w:bCs/>
          <w:color w:val="000000"/>
          <w:sz w:val="22"/>
          <w:szCs w:val="22"/>
          <w:u w:val="single"/>
        </w:rPr>
      </w:pPr>
    </w:p>
    <w:p w14:paraId="79788F06" w14:textId="77777777" w:rsidR="00124AF7" w:rsidRDefault="00124AF7" w:rsidP="002D6A3E">
      <w:pPr>
        <w:autoSpaceDE w:val="0"/>
        <w:autoSpaceDN w:val="0"/>
        <w:adjustRightInd w:val="0"/>
        <w:rPr>
          <w:rFonts w:ascii="Arial" w:hAnsi="Arial" w:cs="Arial"/>
          <w:b/>
          <w:bCs/>
          <w:color w:val="000000"/>
          <w:sz w:val="22"/>
          <w:szCs w:val="22"/>
          <w:u w:val="single"/>
        </w:rPr>
      </w:pPr>
    </w:p>
    <w:p w14:paraId="2113CAFF" w14:textId="77777777" w:rsidR="002D6A3E" w:rsidRPr="00E04200" w:rsidRDefault="002D6A3E" w:rsidP="002D6A3E">
      <w:pPr>
        <w:autoSpaceDE w:val="0"/>
        <w:autoSpaceDN w:val="0"/>
        <w:adjustRightInd w:val="0"/>
        <w:rPr>
          <w:rFonts w:ascii="Arial" w:hAnsi="Arial" w:cs="Arial"/>
          <w:b/>
          <w:bCs/>
          <w:color w:val="000000"/>
          <w:sz w:val="22"/>
          <w:szCs w:val="22"/>
          <w:u w:val="single"/>
        </w:rPr>
      </w:pPr>
      <w:r w:rsidRPr="00E04200">
        <w:rPr>
          <w:rFonts w:ascii="Arial" w:hAnsi="Arial" w:cs="Arial"/>
          <w:b/>
          <w:bCs/>
          <w:color w:val="000000"/>
          <w:sz w:val="22"/>
          <w:szCs w:val="22"/>
          <w:u w:val="single"/>
        </w:rPr>
        <w:t>BUDGET ALIGNS WITH GVMC’S STRATEGIC OBJECTIVES</w:t>
      </w:r>
    </w:p>
    <w:p w14:paraId="0F5F6F2F" w14:textId="77777777" w:rsidR="002D6A3E" w:rsidRDefault="002D6A3E" w:rsidP="002D6A3E">
      <w:pPr>
        <w:autoSpaceDE w:val="0"/>
        <w:autoSpaceDN w:val="0"/>
        <w:adjustRightInd w:val="0"/>
        <w:rPr>
          <w:rFonts w:ascii="Arial" w:hAnsi="Arial" w:cs="Arial"/>
          <w:color w:val="000000"/>
          <w:sz w:val="22"/>
          <w:szCs w:val="22"/>
        </w:rPr>
      </w:pPr>
      <w:r w:rsidRPr="0028027D">
        <w:rPr>
          <w:rFonts w:ascii="Arial" w:hAnsi="Arial" w:cs="Arial"/>
          <w:color w:val="000000"/>
          <w:sz w:val="22"/>
          <w:szCs w:val="22"/>
        </w:rPr>
        <w:t>This budget includes sufficient resources to support GVMC’s strategic goals, objectives and initiatives for the entire fiscal year</w:t>
      </w:r>
      <w:r w:rsidR="00B5648F" w:rsidRPr="0028027D">
        <w:rPr>
          <w:rFonts w:ascii="Arial" w:hAnsi="Arial" w:cs="Arial"/>
          <w:color w:val="000000"/>
          <w:sz w:val="22"/>
          <w:szCs w:val="22"/>
        </w:rPr>
        <w:t xml:space="preserve"> and all Transportation, </w:t>
      </w:r>
      <w:r w:rsidR="0021713B">
        <w:rPr>
          <w:rFonts w:ascii="Arial" w:hAnsi="Arial" w:cs="Arial"/>
          <w:color w:val="000000"/>
          <w:sz w:val="22"/>
          <w:szCs w:val="22"/>
        </w:rPr>
        <w:t xml:space="preserve">Environmental, </w:t>
      </w:r>
      <w:r w:rsidR="00B5648F" w:rsidRPr="0028027D">
        <w:rPr>
          <w:rFonts w:ascii="Arial" w:hAnsi="Arial" w:cs="Arial"/>
          <w:color w:val="000000"/>
          <w:sz w:val="22"/>
          <w:szCs w:val="22"/>
        </w:rPr>
        <w:t>REGIS</w:t>
      </w:r>
      <w:r w:rsidR="0021713B">
        <w:rPr>
          <w:rFonts w:ascii="Arial" w:hAnsi="Arial" w:cs="Arial"/>
          <w:color w:val="000000"/>
          <w:sz w:val="22"/>
          <w:szCs w:val="22"/>
        </w:rPr>
        <w:t xml:space="preserve"> and </w:t>
      </w:r>
      <w:r w:rsidR="00860D97">
        <w:rPr>
          <w:rFonts w:ascii="Arial" w:hAnsi="Arial" w:cs="Arial"/>
          <w:color w:val="000000"/>
          <w:sz w:val="22"/>
          <w:szCs w:val="22"/>
        </w:rPr>
        <w:t xml:space="preserve">GVMC program </w:t>
      </w:r>
      <w:r w:rsidR="00B5648F" w:rsidRPr="0028027D">
        <w:rPr>
          <w:rFonts w:ascii="Arial" w:hAnsi="Arial" w:cs="Arial"/>
          <w:color w:val="000000"/>
          <w:sz w:val="22"/>
          <w:szCs w:val="22"/>
        </w:rPr>
        <w:t>needs</w:t>
      </w:r>
      <w:r w:rsidRPr="0028027D">
        <w:rPr>
          <w:rFonts w:ascii="Arial" w:hAnsi="Arial" w:cs="Arial"/>
          <w:color w:val="000000"/>
          <w:sz w:val="22"/>
          <w:szCs w:val="22"/>
        </w:rPr>
        <w:t>.</w:t>
      </w:r>
      <w:r w:rsidR="00716D14" w:rsidRPr="0028027D">
        <w:rPr>
          <w:rFonts w:ascii="Arial" w:hAnsi="Arial" w:cs="Arial"/>
          <w:color w:val="000000"/>
          <w:sz w:val="22"/>
          <w:szCs w:val="22"/>
        </w:rPr>
        <w:t xml:space="preserve"> Our goal in this budget is</w:t>
      </w:r>
      <w:r w:rsidR="00716D14" w:rsidRPr="00E8393C">
        <w:rPr>
          <w:rFonts w:ascii="Arial" w:hAnsi="Arial" w:cs="Arial"/>
          <w:color w:val="000000"/>
          <w:sz w:val="22"/>
          <w:szCs w:val="22"/>
        </w:rPr>
        <w:t xml:space="preserve"> to co</w:t>
      </w:r>
      <w:r w:rsidR="00B5648F" w:rsidRPr="00E8393C">
        <w:rPr>
          <w:rFonts w:ascii="Arial" w:hAnsi="Arial" w:cs="Arial"/>
          <w:color w:val="000000"/>
          <w:sz w:val="22"/>
          <w:szCs w:val="22"/>
        </w:rPr>
        <w:t xml:space="preserve">ntinue to advance the resources, staff skills </w:t>
      </w:r>
      <w:r w:rsidR="00716D14" w:rsidRPr="00E8393C">
        <w:rPr>
          <w:rFonts w:ascii="Arial" w:hAnsi="Arial" w:cs="Arial"/>
          <w:color w:val="000000"/>
          <w:sz w:val="22"/>
          <w:szCs w:val="22"/>
        </w:rPr>
        <w:t>of GVMC and to align our resources with the needs of our members</w:t>
      </w:r>
      <w:r w:rsidR="00B5648F" w:rsidRPr="00E8393C">
        <w:rPr>
          <w:rFonts w:ascii="Arial" w:hAnsi="Arial" w:cs="Arial"/>
          <w:color w:val="000000"/>
          <w:sz w:val="22"/>
          <w:szCs w:val="22"/>
        </w:rPr>
        <w:t xml:space="preserve"> while bringing increased value</w:t>
      </w:r>
      <w:r w:rsidR="00716D14" w:rsidRPr="00E8393C">
        <w:rPr>
          <w:rFonts w:ascii="Arial" w:hAnsi="Arial" w:cs="Arial"/>
          <w:color w:val="000000"/>
          <w:sz w:val="22"/>
          <w:szCs w:val="22"/>
        </w:rPr>
        <w:t>.  This effort will involve</w:t>
      </w:r>
      <w:r w:rsidR="00B5648F" w:rsidRPr="00E8393C">
        <w:rPr>
          <w:rFonts w:ascii="Arial" w:hAnsi="Arial" w:cs="Arial"/>
          <w:color w:val="000000"/>
          <w:sz w:val="22"/>
          <w:szCs w:val="22"/>
        </w:rPr>
        <w:t xml:space="preserve"> </w:t>
      </w:r>
      <w:r w:rsidR="00C34E23">
        <w:rPr>
          <w:rFonts w:ascii="Arial" w:hAnsi="Arial" w:cs="Arial"/>
          <w:color w:val="000000"/>
          <w:sz w:val="22"/>
          <w:szCs w:val="22"/>
        </w:rPr>
        <w:t xml:space="preserve">continued evaluation and evolution </w:t>
      </w:r>
      <w:r w:rsidR="00716D14" w:rsidRPr="00E8393C">
        <w:rPr>
          <w:rFonts w:ascii="Arial" w:hAnsi="Arial" w:cs="Arial"/>
          <w:color w:val="000000"/>
          <w:sz w:val="22"/>
          <w:szCs w:val="22"/>
        </w:rPr>
        <w:t xml:space="preserve">of GVMC and the Executive Director and </w:t>
      </w:r>
      <w:r w:rsidR="002D0DBC">
        <w:rPr>
          <w:rFonts w:ascii="Arial" w:hAnsi="Arial" w:cs="Arial"/>
          <w:color w:val="000000"/>
          <w:sz w:val="22"/>
          <w:szCs w:val="22"/>
        </w:rPr>
        <w:t xml:space="preserve">Executive </w:t>
      </w:r>
      <w:r w:rsidR="00716D14" w:rsidRPr="00E8393C">
        <w:rPr>
          <w:rFonts w:ascii="Arial" w:hAnsi="Arial" w:cs="Arial"/>
          <w:color w:val="000000"/>
          <w:sz w:val="22"/>
          <w:szCs w:val="22"/>
        </w:rPr>
        <w:t xml:space="preserve">Committee are </w:t>
      </w:r>
      <w:r w:rsidR="00C34E23">
        <w:rPr>
          <w:rFonts w:ascii="Arial" w:hAnsi="Arial" w:cs="Arial"/>
          <w:color w:val="000000"/>
          <w:sz w:val="22"/>
          <w:szCs w:val="22"/>
        </w:rPr>
        <w:t>constantly monitoring our programs</w:t>
      </w:r>
      <w:r w:rsidR="00716D14" w:rsidRPr="00E8393C">
        <w:rPr>
          <w:rFonts w:ascii="Arial" w:hAnsi="Arial" w:cs="Arial"/>
          <w:color w:val="000000"/>
          <w:sz w:val="22"/>
          <w:szCs w:val="22"/>
        </w:rPr>
        <w:t>.</w:t>
      </w:r>
    </w:p>
    <w:p w14:paraId="5B3909AE" w14:textId="77777777" w:rsidR="00001885" w:rsidRDefault="00001885" w:rsidP="002D6A3E">
      <w:pPr>
        <w:autoSpaceDE w:val="0"/>
        <w:autoSpaceDN w:val="0"/>
        <w:adjustRightInd w:val="0"/>
        <w:rPr>
          <w:rFonts w:ascii="Arial" w:hAnsi="Arial" w:cs="Arial"/>
          <w:color w:val="000000"/>
          <w:sz w:val="22"/>
          <w:szCs w:val="22"/>
        </w:rPr>
      </w:pPr>
    </w:p>
    <w:p w14:paraId="36354D7A" w14:textId="77777777" w:rsidR="00E57D8A" w:rsidRDefault="002D6A3E" w:rsidP="002D6A3E">
      <w:pPr>
        <w:autoSpaceDE w:val="0"/>
        <w:autoSpaceDN w:val="0"/>
        <w:adjustRightInd w:val="0"/>
        <w:rPr>
          <w:rFonts w:ascii="Arial" w:hAnsi="Arial" w:cs="Arial"/>
          <w:color w:val="000000"/>
          <w:sz w:val="22"/>
          <w:szCs w:val="22"/>
        </w:rPr>
      </w:pPr>
      <w:r w:rsidRPr="00E8393C">
        <w:rPr>
          <w:rFonts w:ascii="Arial" w:hAnsi="Arial" w:cs="Arial"/>
          <w:color w:val="000000"/>
          <w:sz w:val="22"/>
          <w:szCs w:val="22"/>
        </w:rPr>
        <w:t xml:space="preserve">The budget also supports our on-going collaborative initiatives with the </w:t>
      </w:r>
      <w:r w:rsidR="007B6715">
        <w:rPr>
          <w:rFonts w:ascii="Arial" w:hAnsi="Arial" w:cs="Arial"/>
          <w:color w:val="000000"/>
          <w:sz w:val="22"/>
          <w:szCs w:val="22"/>
        </w:rPr>
        <w:t xml:space="preserve">other agencies, </w:t>
      </w:r>
      <w:r w:rsidR="00850344">
        <w:rPr>
          <w:rFonts w:ascii="Arial" w:hAnsi="Arial" w:cs="Arial"/>
          <w:color w:val="000000"/>
          <w:sz w:val="22"/>
          <w:szCs w:val="22"/>
        </w:rPr>
        <w:t xml:space="preserve">the Governor’s Office and agencies of </w:t>
      </w:r>
      <w:r w:rsidR="007B6715">
        <w:rPr>
          <w:rFonts w:ascii="Arial" w:hAnsi="Arial" w:cs="Arial"/>
          <w:color w:val="000000"/>
          <w:sz w:val="22"/>
          <w:szCs w:val="22"/>
        </w:rPr>
        <w:t>state government, Members of Congress, federal agencies</w:t>
      </w:r>
      <w:r w:rsidRPr="00E8393C">
        <w:rPr>
          <w:rFonts w:ascii="Arial" w:hAnsi="Arial" w:cs="Arial"/>
          <w:color w:val="000000"/>
          <w:sz w:val="22"/>
          <w:szCs w:val="22"/>
        </w:rPr>
        <w:t>, the Grand Rapids Area Chamber</w:t>
      </w:r>
      <w:r w:rsidR="00F10DF8">
        <w:rPr>
          <w:rFonts w:ascii="Arial" w:hAnsi="Arial" w:cs="Arial"/>
          <w:color w:val="000000"/>
          <w:sz w:val="22"/>
          <w:szCs w:val="22"/>
        </w:rPr>
        <w:t xml:space="preserve"> of Commerce, </w:t>
      </w:r>
      <w:r w:rsidR="00E04200">
        <w:rPr>
          <w:rFonts w:ascii="Arial" w:hAnsi="Arial" w:cs="Arial"/>
          <w:color w:val="000000"/>
          <w:sz w:val="22"/>
          <w:szCs w:val="22"/>
        </w:rPr>
        <w:t xml:space="preserve">The Right Place, </w:t>
      </w:r>
      <w:r w:rsidR="00F10DF8">
        <w:rPr>
          <w:rFonts w:ascii="Arial" w:hAnsi="Arial" w:cs="Arial"/>
          <w:color w:val="000000"/>
          <w:sz w:val="22"/>
          <w:szCs w:val="22"/>
        </w:rPr>
        <w:t xml:space="preserve">private business </w:t>
      </w:r>
      <w:r w:rsidR="00A32418">
        <w:rPr>
          <w:rFonts w:ascii="Arial" w:hAnsi="Arial" w:cs="Arial"/>
          <w:color w:val="000000"/>
          <w:sz w:val="22"/>
          <w:szCs w:val="22"/>
        </w:rPr>
        <w:t>and others</w:t>
      </w:r>
      <w:r w:rsidR="00F10DF8">
        <w:rPr>
          <w:rFonts w:ascii="Arial" w:hAnsi="Arial" w:cs="Arial"/>
          <w:color w:val="000000"/>
          <w:sz w:val="22"/>
          <w:szCs w:val="22"/>
        </w:rPr>
        <w:t xml:space="preserve">. </w:t>
      </w:r>
      <w:r w:rsidR="00A32418">
        <w:rPr>
          <w:rFonts w:ascii="Arial" w:hAnsi="Arial" w:cs="Arial"/>
          <w:color w:val="000000"/>
          <w:sz w:val="22"/>
          <w:szCs w:val="22"/>
        </w:rPr>
        <w:t xml:space="preserve"> </w:t>
      </w:r>
      <w:r w:rsidRPr="00E8393C">
        <w:rPr>
          <w:rFonts w:ascii="Arial" w:hAnsi="Arial" w:cs="Arial"/>
          <w:color w:val="000000"/>
          <w:sz w:val="22"/>
          <w:szCs w:val="22"/>
        </w:rPr>
        <w:t xml:space="preserve">We are also working </w:t>
      </w:r>
      <w:r w:rsidR="00022419" w:rsidRPr="00E8393C">
        <w:rPr>
          <w:rFonts w:ascii="Arial" w:hAnsi="Arial" w:cs="Arial"/>
          <w:color w:val="000000"/>
          <w:sz w:val="22"/>
          <w:szCs w:val="22"/>
        </w:rPr>
        <w:t>closely with many of our member governments on a wide variety of issues involving legislation, taxation and discussions on enhanced cooperation and collaboration.</w:t>
      </w:r>
      <w:r w:rsidR="00C34E23">
        <w:rPr>
          <w:rFonts w:ascii="Arial" w:hAnsi="Arial" w:cs="Arial"/>
          <w:color w:val="000000"/>
          <w:sz w:val="22"/>
          <w:szCs w:val="22"/>
        </w:rPr>
        <w:t xml:space="preserve"> </w:t>
      </w:r>
      <w:r w:rsidR="00EA6C46">
        <w:rPr>
          <w:rFonts w:ascii="Arial" w:hAnsi="Arial" w:cs="Arial"/>
          <w:color w:val="000000"/>
          <w:sz w:val="22"/>
          <w:szCs w:val="22"/>
        </w:rPr>
        <w:t>Our</w:t>
      </w:r>
      <w:r w:rsidR="00C34E23">
        <w:rPr>
          <w:rFonts w:ascii="Arial" w:hAnsi="Arial" w:cs="Arial"/>
          <w:color w:val="000000"/>
          <w:sz w:val="22"/>
          <w:szCs w:val="22"/>
        </w:rPr>
        <w:t xml:space="preserve"> </w:t>
      </w:r>
      <w:r w:rsidR="00EA6C46">
        <w:rPr>
          <w:rFonts w:ascii="Arial" w:hAnsi="Arial" w:cs="Arial"/>
          <w:color w:val="000000"/>
          <w:sz w:val="22"/>
          <w:szCs w:val="22"/>
        </w:rPr>
        <w:t xml:space="preserve">past </w:t>
      </w:r>
      <w:r w:rsidR="00C34E23">
        <w:rPr>
          <w:rFonts w:ascii="Arial" w:hAnsi="Arial" w:cs="Arial"/>
          <w:color w:val="000000"/>
          <w:sz w:val="22"/>
          <w:szCs w:val="22"/>
        </w:rPr>
        <w:t xml:space="preserve">leadership of the Regional Prosperity Initiative has also </w:t>
      </w:r>
      <w:r w:rsidR="00546B6A">
        <w:rPr>
          <w:rFonts w:ascii="Arial" w:hAnsi="Arial" w:cs="Arial"/>
          <w:color w:val="000000"/>
          <w:sz w:val="22"/>
          <w:szCs w:val="22"/>
        </w:rPr>
        <w:t>increased our exposure on a regional and state-wide level and has brought increased opportunit</w:t>
      </w:r>
      <w:r w:rsidR="00624C9E">
        <w:rPr>
          <w:rFonts w:ascii="Arial" w:hAnsi="Arial" w:cs="Arial"/>
          <w:color w:val="000000"/>
          <w:sz w:val="22"/>
          <w:szCs w:val="22"/>
        </w:rPr>
        <w:t xml:space="preserve">ies for GVMC to participate on </w:t>
      </w:r>
      <w:r w:rsidR="00546B6A">
        <w:rPr>
          <w:rFonts w:ascii="Arial" w:hAnsi="Arial" w:cs="Arial"/>
          <w:color w:val="000000"/>
          <w:sz w:val="22"/>
          <w:szCs w:val="22"/>
        </w:rPr>
        <w:t>broader</w:t>
      </w:r>
      <w:r w:rsidR="00A753FB">
        <w:rPr>
          <w:rFonts w:ascii="Arial" w:hAnsi="Arial" w:cs="Arial"/>
          <w:color w:val="000000"/>
          <w:sz w:val="22"/>
          <w:szCs w:val="22"/>
        </w:rPr>
        <w:t xml:space="preserve"> regional and state-wide</w:t>
      </w:r>
      <w:r w:rsidR="00546B6A">
        <w:rPr>
          <w:rFonts w:ascii="Arial" w:hAnsi="Arial" w:cs="Arial"/>
          <w:color w:val="000000"/>
          <w:sz w:val="22"/>
          <w:szCs w:val="22"/>
        </w:rPr>
        <w:t xml:space="preserve"> </w:t>
      </w:r>
      <w:r w:rsidR="00F10DF8">
        <w:rPr>
          <w:rFonts w:ascii="Arial" w:hAnsi="Arial" w:cs="Arial"/>
          <w:color w:val="000000"/>
          <w:sz w:val="22"/>
          <w:szCs w:val="22"/>
        </w:rPr>
        <w:t>issues</w:t>
      </w:r>
      <w:r w:rsidR="00546B6A">
        <w:rPr>
          <w:rFonts w:ascii="Arial" w:hAnsi="Arial" w:cs="Arial"/>
          <w:color w:val="000000"/>
          <w:sz w:val="22"/>
          <w:szCs w:val="22"/>
        </w:rPr>
        <w:t>.</w:t>
      </w:r>
      <w:r w:rsidR="00EA6C46">
        <w:rPr>
          <w:rFonts w:ascii="Arial" w:hAnsi="Arial" w:cs="Arial"/>
          <w:color w:val="000000"/>
          <w:sz w:val="22"/>
          <w:szCs w:val="22"/>
        </w:rPr>
        <w:t xml:space="preserve"> </w:t>
      </w:r>
    </w:p>
    <w:p w14:paraId="35E9FF10" w14:textId="77777777" w:rsidR="00E57D8A" w:rsidRDefault="00E57D8A" w:rsidP="002D6A3E">
      <w:pPr>
        <w:autoSpaceDE w:val="0"/>
        <w:autoSpaceDN w:val="0"/>
        <w:adjustRightInd w:val="0"/>
        <w:rPr>
          <w:rFonts w:ascii="Arial" w:hAnsi="Arial" w:cs="Arial"/>
          <w:color w:val="000000"/>
          <w:sz w:val="22"/>
          <w:szCs w:val="22"/>
        </w:rPr>
      </w:pPr>
    </w:p>
    <w:p w14:paraId="6CEAD610" w14:textId="77777777" w:rsidR="002D6A3E" w:rsidRPr="00E8393C" w:rsidRDefault="00EA6C46" w:rsidP="002D6A3E">
      <w:pPr>
        <w:autoSpaceDE w:val="0"/>
        <w:autoSpaceDN w:val="0"/>
        <w:adjustRightInd w:val="0"/>
        <w:rPr>
          <w:rFonts w:ascii="Arial" w:hAnsi="Arial" w:cs="Arial"/>
          <w:color w:val="000000"/>
          <w:sz w:val="22"/>
          <w:szCs w:val="22"/>
        </w:rPr>
      </w:pPr>
      <w:r>
        <w:rPr>
          <w:rFonts w:ascii="Arial" w:hAnsi="Arial" w:cs="Arial"/>
          <w:color w:val="000000"/>
          <w:sz w:val="22"/>
          <w:szCs w:val="22"/>
        </w:rPr>
        <w:t>In addition, through the chairmanship of the Michigan Infrastructure Council, the Executive Director has direct contact with infrastructure leaders throughout Michigan in both the public sector and private utilities and senior leaders in state government.</w:t>
      </w:r>
    </w:p>
    <w:p w14:paraId="08230812" w14:textId="77777777" w:rsidR="002D6A3E" w:rsidRPr="00E8393C" w:rsidRDefault="002D6A3E" w:rsidP="002D6A3E">
      <w:pPr>
        <w:autoSpaceDE w:val="0"/>
        <w:autoSpaceDN w:val="0"/>
        <w:adjustRightInd w:val="0"/>
        <w:rPr>
          <w:rFonts w:ascii="Arial" w:hAnsi="Arial" w:cs="Arial"/>
          <w:color w:val="000000"/>
          <w:sz w:val="22"/>
          <w:szCs w:val="22"/>
        </w:rPr>
      </w:pPr>
    </w:p>
    <w:p w14:paraId="42F94F83" w14:textId="77777777" w:rsidR="002D6A3E" w:rsidRPr="00E8393C" w:rsidRDefault="002D6A3E" w:rsidP="002D6A3E">
      <w:pPr>
        <w:autoSpaceDE w:val="0"/>
        <w:autoSpaceDN w:val="0"/>
        <w:adjustRightInd w:val="0"/>
        <w:rPr>
          <w:rFonts w:ascii="Arial" w:hAnsi="Arial" w:cs="Arial"/>
          <w:b/>
          <w:bCs/>
          <w:color w:val="000000"/>
          <w:sz w:val="22"/>
          <w:szCs w:val="22"/>
        </w:rPr>
      </w:pPr>
    </w:p>
    <w:p w14:paraId="716C3E89" w14:textId="77777777" w:rsidR="002D6A3E" w:rsidRPr="00513564" w:rsidRDefault="002D6A3E" w:rsidP="002D6A3E">
      <w:pPr>
        <w:autoSpaceDE w:val="0"/>
        <w:autoSpaceDN w:val="0"/>
        <w:adjustRightInd w:val="0"/>
        <w:rPr>
          <w:rFonts w:ascii="Arial" w:hAnsi="Arial" w:cs="Arial"/>
          <w:b/>
          <w:bCs/>
          <w:color w:val="000000"/>
          <w:sz w:val="22"/>
          <w:szCs w:val="22"/>
          <w:u w:val="single"/>
        </w:rPr>
      </w:pPr>
      <w:r w:rsidRPr="00513564">
        <w:rPr>
          <w:rFonts w:ascii="Arial" w:hAnsi="Arial" w:cs="Arial"/>
          <w:b/>
          <w:bCs/>
          <w:color w:val="000000"/>
          <w:sz w:val="22"/>
          <w:szCs w:val="22"/>
          <w:u w:val="single"/>
        </w:rPr>
        <w:t>MONITORING COSTS AND CUTTING EXPENDITURES</w:t>
      </w:r>
    </w:p>
    <w:p w14:paraId="60A807D3" w14:textId="77777777" w:rsidR="00EA6C46" w:rsidRDefault="00022419" w:rsidP="00022419">
      <w:pPr>
        <w:autoSpaceDE w:val="0"/>
        <w:autoSpaceDN w:val="0"/>
        <w:adjustRightInd w:val="0"/>
        <w:rPr>
          <w:rFonts w:ascii="Arial" w:hAnsi="Arial" w:cs="Arial"/>
          <w:color w:val="000000"/>
          <w:sz w:val="22"/>
          <w:szCs w:val="22"/>
        </w:rPr>
      </w:pPr>
      <w:r w:rsidRPr="00E8393C">
        <w:rPr>
          <w:rFonts w:ascii="Arial" w:hAnsi="Arial" w:cs="Arial"/>
          <w:color w:val="000000"/>
          <w:sz w:val="22"/>
          <w:szCs w:val="22"/>
        </w:rPr>
        <w:t xml:space="preserve">Employee health care costs are projected to </w:t>
      </w:r>
      <w:r w:rsidRPr="00C3382E">
        <w:rPr>
          <w:rFonts w:ascii="Arial" w:hAnsi="Arial" w:cs="Arial"/>
          <w:color w:val="000000"/>
          <w:sz w:val="22"/>
          <w:szCs w:val="22"/>
        </w:rPr>
        <w:t>rise ten (10) percent</w:t>
      </w:r>
      <w:r w:rsidR="000C6BF0">
        <w:rPr>
          <w:rFonts w:ascii="Arial" w:hAnsi="Arial" w:cs="Arial"/>
          <w:color w:val="000000"/>
          <w:sz w:val="22"/>
          <w:szCs w:val="22"/>
        </w:rPr>
        <w:t>.</w:t>
      </w:r>
      <w:r w:rsidRPr="00E8393C">
        <w:rPr>
          <w:rFonts w:ascii="Arial" w:hAnsi="Arial" w:cs="Arial"/>
          <w:color w:val="000000"/>
          <w:sz w:val="22"/>
          <w:szCs w:val="22"/>
        </w:rPr>
        <w:t xml:space="preserve"> Estimates for our dental insurance coverage will not be available </w:t>
      </w:r>
      <w:r w:rsidR="00EA6C46">
        <w:rPr>
          <w:rFonts w:ascii="Arial" w:hAnsi="Arial" w:cs="Arial"/>
          <w:color w:val="000000"/>
          <w:sz w:val="22"/>
          <w:szCs w:val="22"/>
        </w:rPr>
        <w:t>at this time</w:t>
      </w:r>
      <w:r w:rsidRPr="00E8393C">
        <w:rPr>
          <w:rFonts w:ascii="Arial" w:hAnsi="Arial" w:cs="Arial"/>
          <w:color w:val="000000"/>
          <w:sz w:val="22"/>
          <w:szCs w:val="22"/>
        </w:rPr>
        <w:t xml:space="preserve">, but an increase has been factored </w:t>
      </w:r>
      <w:r w:rsidR="005F7698" w:rsidRPr="00E8393C">
        <w:rPr>
          <w:rFonts w:ascii="Arial" w:hAnsi="Arial" w:cs="Arial"/>
          <w:color w:val="000000"/>
          <w:sz w:val="22"/>
          <w:szCs w:val="22"/>
        </w:rPr>
        <w:t>into</w:t>
      </w:r>
      <w:r w:rsidRPr="00E8393C">
        <w:rPr>
          <w:rFonts w:ascii="Arial" w:hAnsi="Arial" w:cs="Arial"/>
          <w:color w:val="000000"/>
          <w:sz w:val="22"/>
          <w:szCs w:val="22"/>
        </w:rPr>
        <w:t xml:space="preserve"> our budget.  Due to the nature of our policies</w:t>
      </w:r>
      <w:r w:rsidR="00F06E00">
        <w:rPr>
          <w:rFonts w:ascii="Arial" w:hAnsi="Arial" w:cs="Arial"/>
          <w:color w:val="000000"/>
          <w:sz w:val="22"/>
          <w:szCs w:val="22"/>
        </w:rPr>
        <w:t xml:space="preserve"> and coverage’s available</w:t>
      </w:r>
      <w:r w:rsidRPr="00E8393C">
        <w:rPr>
          <w:rFonts w:ascii="Arial" w:hAnsi="Arial" w:cs="Arial"/>
          <w:color w:val="000000"/>
          <w:sz w:val="22"/>
          <w:szCs w:val="22"/>
        </w:rPr>
        <w:t xml:space="preserve"> our</w:t>
      </w:r>
      <w:r w:rsidR="00F06E00">
        <w:rPr>
          <w:rFonts w:ascii="Arial" w:hAnsi="Arial" w:cs="Arial"/>
          <w:color w:val="000000"/>
          <w:sz w:val="22"/>
          <w:szCs w:val="22"/>
        </w:rPr>
        <w:t xml:space="preserve"> increase is not anticipated </w:t>
      </w:r>
      <w:r w:rsidRPr="00E8393C">
        <w:rPr>
          <w:rFonts w:ascii="Arial" w:hAnsi="Arial" w:cs="Arial"/>
          <w:color w:val="000000"/>
          <w:sz w:val="22"/>
          <w:szCs w:val="22"/>
        </w:rPr>
        <w:t>beyond ten percent.</w:t>
      </w:r>
      <w:r w:rsidR="00C95CBA">
        <w:rPr>
          <w:rFonts w:ascii="Arial" w:hAnsi="Arial" w:cs="Arial"/>
          <w:color w:val="000000"/>
          <w:sz w:val="22"/>
          <w:szCs w:val="22"/>
        </w:rPr>
        <w:t xml:space="preserve"> </w:t>
      </w:r>
      <w:r w:rsidR="000E546A" w:rsidRPr="00E8393C">
        <w:rPr>
          <w:rFonts w:ascii="Arial" w:hAnsi="Arial" w:cs="Arial"/>
          <w:color w:val="000000"/>
          <w:sz w:val="22"/>
          <w:szCs w:val="22"/>
        </w:rPr>
        <w:t xml:space="preserve">As in the past, we have been very diligent in working with our staff and insurance consultants to hold down employee health care costs. Historically, GVMC’s health insurance costs have been held to a minimum because each year, as we prepare the next fiscal year budget, we take steps to modify GVMC’s employee health insurance plan to control costs. </w:t>
      </w:r>
    </w:p>
    <w:p w14:paraId="294125CF" w14:textId="77777777" w:rsidR="000E546A" w:rsidRPr="00E8393C" w:rsidRDefault="000E546A" w:rsidP="00022419">
      <w:pPr>
        <w:autoSpaceDE w:val="0"/>
        <w:autoSpaceDN w:val="0"/>
        <w:adjustRightInd w:val="0"/>
        <w:rPr>
          <w:rFonts w:ascii="Arial" w:hAnsi="Arial" w:cs="Arial"/>
          <w:color w:val="000000"/>
          <w:sz w:val="22"/>
          <w:szCs w:val="22"/>
        </w:rPr>
      </w:pPr>
    </w:p>
    <w:p w14:paraId="43544F37" w14:textId="77777777" w:rsidR="002D6A3E" w:rsidRPr="00E8393C" w:rsidRDefault="002D6A3E" w:rsidP="002D6A3E">
      <w:pPr>
        <w:autoSpaceDE w:val="0"/>
        <w:autoSpaceDN w:val="0"/>
        <w:adjustRightInd w:val="0"/>
        <w:rPr>
          <w:rFonts w:ascii="Arial" w:eastAsia="SymbolMT" w:hAnsi="Arial" w:cs="Arial"/>
          <w:color w:val="000000"/>
          <w:sz w:val="22"/>
          <w:szCs w:val="22"/>
        </w:rPr>
      </w:pPr>
      <w:r w:rsidRPr="00E8393C">
        <w:rPr>
          <w:rFonts w:ascii="Arial" w:hAnsi="Arial" w:cs="Arial"/>
          <w:color w:val="000000"/>
          <w:sz w:val="22"/>
          <w:szCs w:val="22"/>
        </w:rPr>
        <w:lastRenderedPageBreak/>
        <w:t xml:space="preserve">To ensure that we maintain financial health long into the future, we continually work at a staff-wide level to limit expenditures and reduce costs, while we aggressively pursue new sources of grants revenues </w:t>
      </w:r>
      <w:r w:rsidR="000E546A">
        <w:rPr>
          <w:rFonts w:ascii="Arial" w:hAnsi="Arial" w:cs="Arial"/>
          <w:color w:val="000000"/>
          <w:sz w:val="22"/>
          <w:szCs w:val="22"/>
        </w:rPr>
        <w:t xml:space="preserve">or fees for services </w:t>
      </w:r>
      <w:r w:rsidRPr="00E8393C">
        <w:rPr>
          <w:rFonts w:ascii="Arial" w:hAnsi="Arial" w:cs="Arial"/>
          <w:color w:val="000000"/>
          <w:sz w:val="22"/>
          <w:szCs w:val="22"/>
        </w:rPr>
        <w:t>for projects that benefit GVMC</w:t>
      </w:r>
      <w:r w:rsidR="00850344">
        <w:rPr>
          <w:rFonts w:ascii="Arial" w:hAnsi="Arial" w:cs="Arial"/>
          <w:color w:val="000000"/>
          <w:sz w:val="22"/>
          <w:szCs w:val="22"/>
        </w:rPr>
        <w:t xml:space="preserve">. </w:t>
      </w:r>
      <w:r w:rsidRPr="00E8393C">
        <w:rPr>
          <w:rFonts w:ascii="Arial" w:hAnsi="Arial" w:cs="Arial"/>
          <w:color w:val="000000"/>
          <w:sz w:val="22"/>
          <w:szCs w:val="22"/>
        </w:rPr>
        <w:t xml:space="preserve"> </w:t>
      </w:r>
    </w:p>
    <w:p w14:paraId="146FC2BB" w14:textId="77777777" w:rsidR="002D6A3E" w:rsidRPr="00E04200" w:rsidRDefault="002D6A3E" w:rsidP="002D6A3E">
      <w:pPr>
        <w:autoSpaceDE w:val="0"/>
        <w:autoSpaceDN w:val="0"/>
        <w:adjustRightInd w:val="0"/>
        <w:rPr>
          <w:rFonts w:ascii="Arial" w:hAnsi="Arial" w:cs="Arial"/>
          <w:color w:val="000000"/>
          <w:sz w:val="22"/>
          <w:szCs w:val="22"/>
          <w:u w:val="single"/>
        </w:rPr>
      </w:pPr>
    </w:p>
    <w:p w14:paraId="1E8E39EE" w14:textId="77777777" w:rsidR="002D6A3E" w:rsidRPr="00E04200" w:rsidRDefault="0070080F" w:rsidP="002D6A3E">
      <w:pPr>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u w:val="single"/>
        </w:rPr>
        <w:t>Additional Sources of Revenue</w:t>
      </w:r>
    </w:p>
    <w:p w14:paraId="51512990" w14:textId="77777777" w:rsidR="002D6A3E" w:rsidRDefault="00A32418" w:rsidP="002D6A3E">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In the recent past we have been very successful at increasing revenues through grants and </w:t>
      </w:r>
      <w:r w:rsidR="00E04200">
        <w:rPr>
          <w:rFonts w:ascii="Arial" w:hAnsi="Arial" w:cs="Arial"/>
          <w:color w:val="000000"/>
          <w:sz w:val="22"/>
          <w:szCs w:val="22"/>
        </w:rPr>
        <w:t xml:space="preserve">fee for service </w:t>
      </w:r>
      <w:r>
        <w:rPr>
          <w:rFonts w:ascii="Arial" w:hAnsi="Arial" w:cs="Arial"/>
          <w:color w:val="000000"/>
          <w:sz w:val="22"/>
          <w:szCs w:val="22"/>
        </w:rPr>
        <w:t>projects. We</w:t>
      </w:r>
      <w:r w:rsidR="00781E0D" w:rsidRPr="00E8393C">
        <w:rPr>
          <w:rFonts w:ascii="Arial" w:hAnsi="Arial" w:cs="Arial"/>
          <w:color w:val="000000"/>
          <w:sz w:val="22"/>
          <w:szCs w:val="22"/>
        </w:rPr>
        <w:t xml:space="preserve"> will continue to pursue all avenues for funding for both foundation grants and special projects.  We</w:t>
      </w:r>
      <w:r w:rsidR="002D6A3E" w:rsidRPr="00E8393C">
        <w:rPr>
          <w:rFonts w:ascii="Arial" w:hAnsi="Arial" w:cs="Arial"/>
          <w:color w:val="000000"/>
          <w:sz w:val="22"/>
          <w:szCs w:val="22"/>
        </w:rPr>
        <w:t xml:space="preserve"> meet with </w:t>
      </w:r>
      <w:r w:rsidR="001835E3">
        <w:rPr>
          <w:rFonts w:ascii="Arial" w:hAnsi="Arial" w:cs="Arial"/>
          <w:color w:val="000000"/>
          <w:sz w:val="22"/>
          <w:szCs w:val="22"/>
        </w:rPr>
        <w:t xml:space="preserve">regularly with </w:t>
      </w:r>
      <w:r w:rsidR="002D6A3E" w:rsidRPr="00E8393C">
        <w:rPr>
          <w:rFonts w:ascii="Arial" w:hAnsi="Arial" w:cs="Arial"/>
          <w:color w:val="000000"/>
          <w:sz w:val="22"/>
          <w:szCs w:val="22"/>
        </w:rPr>
        <w:t xml:space="preserve">representatives of local, state and regional foundations, representatives of the Governor’s office and our state legislators, institutions of higher education, and other groups to seek funding for on-going regional activities that support our strategic goals and initiatives. </w:t>
      </w:r>
      <w:r w:rsidR="002D0DBC">
        <w:rPr>
          <w:rFonts w:ascii="Arial" w:hAnsi="Arial" w:cs="Arial"/>
          <w:color w:val="000000"/>
          <w:sz w:val="22"/>
          <w:szCs w:val="22"/>
        </w:rPr>
        <w:t>W</w:t>
      </w:r>
      <w:r w:rsidR="002D6A3E" w:rsidRPr="00E8393C">
        <w:rPr>
          <w:rFonts w:ascii="Arial" w:hAnsi="Arial" w:cs="Arial"/>
          <w:color w:val="000000"/>
          <w:sz w:val="22"/>
          <w:szCs w:val="22"/>
        </w:rPr>
        <w:t xml:space="preserve">e are continually searching out, </w:t>
      </w:r>
      <w:r w:rsidR="00E57D8A" w:rsidRPr="00E8393C">
        <w:rPr>
          <w:rFonts w:ascii="Arial" w:hAnsi="Arial" w:cs="Arial"/>
          <w:color w:val="000000"/>
          <w:sz w:val="22"/>
          <w:szCs w:val="22"/>
        </w:rPr>
        <w:t>identifying,</w:t>
      </w:r>
      <w:r w:rsidR="002D6A3E" w:rsidRPr="00E8393C">
        <w:rPr>
          <w:rFonts w:ascii="Arial" w:hAnsi="Arial" w:cs="Arial"/>
          <w:color w:val="000000"/>
          <w:sz w:val="22"/>
          <w:szCs w:val="22"/>
        </w:rPr>
        <w:t xml:space="preserve"> and pursuing grants, gifts, work contracts and other sources of funding</w:t>
      </w:r>
      <w:r w:rsidR="00E04200">
        <w:rPr>
          <w:rFonts w:ascii="Arial" w:hAnsi="Arial" w:cs="Arial"/>
          <w:color w:val="000000"/>
          <w:sz w:val="22"/>
          <w:szCs w:val="22"/>
        </w:rPr>
        <w:t xml:space="preserve"> that benefit both GVMC and our strategic partners</w:t>
      </w:r>
      <w:r w:rsidR="002D6A3E" w:rsidRPr="00E8393C">
        <w:rPr>
          <w:rFonts w:ascii="Arial" w:hAnsi="Arial" w:cs="Arial"/>
          <w:color w:val="000000"/>
          <w:sz w:val="22"/>
          <w:szCs w:val="22"/>
        </w:rPr>
        <w:t>.</w:t>
      </w:r>
      <w:r w:rsidR="00781E0D" w:rsidRPr="00E8393C">
        <w:rPr>
          <w:rFonts w:ascii="Arial" w:hAnsi="Arial" w:cs="Arial"/>
          <w:color w:val="000000"/>
          <w:sz w:val="22"/>
          <w:szCs w:val="22"/>
        </w:rPr>
        <w:t xml:space="preserve">  </w:t>
      </w:r>
    </w:p>
    <w:p w14:paraId="31B46BCE" w14:textId="77777777" w:rsidR="00A32418" w:rsidRPr="00E8393C" w:rsidRDefault="00A32418" w:rsidP="002D6A3E">
      <w:pPr>
        <w:autoSpaceDE w:val="0"/>
        <w:autoSpaceDN w:val="0"/>
        <w:adjustRightInd w:val="0"/>
        <w:rPr>
          <w:rFonts w:ascii="Arial" w:hAnsi="Arial" w:cs="Arial"/>
          <w:color w:val="000000"/>
          <w:sz w:val="22"/>
          <w:szCs w:val="22"/>
        </w:rPr>
      </w:pPr>
    </w:p>
    <w:p w14:paraId="7198864A" w14:textId="63C68DEB" w:rsidR="002012E7" w:rsidRPr="008F75B8" w:rsidRDefault="004A7263" w:rsidP="00124AF7">
      <w:pPr>
        <w:autoSpaceDE w:val="0"/>
        <w:autoSpaceDN w:val="0"/>
        <w:adjustRightInd w:val="0"/>
        <w:rPr>
          <w:color w:val="000000"/>
          <w:sz w:val="22"/>
          <w:szCs w:val="22"/>
        </w:rPr>
      </w:pPr>
      <w:r w:rsidRPr="0028027D">
        <w:rPr>
          <w:rFonts w:ascii="Arial" w:hAnsi="Arial" w:cs="Arial"/>
          <w:color w:val="000000"/>
          <w:sz w:val="22"/>
          <w:szCs w:val="22"/>
        </w:rPr>
        <w:t xml:space="preserve">I hope this information is helpful and informative as you review the GVMC Budget for the </w:t>
      </w:r>
      <w:r w:rsidR="00B36412">
        <w:rPr>
          <w:rFonts w:ascii="Arial" w:hAnsi="Arial" w:cs="Arial"/>
          <w:color w:val="000000"/>
          <w:sz w:val="22"/>
          <w:szCs w:val="22"/>
        </w:rPr>
        <w:t>202</w:t>
      </w:r>
      <w:r w:rsidR="00E57D8A">
        <w:rPr>
          <w:rFonts w:ascii="Arial" w:hAnsi="Arial" w:cs="Arial"/>
          <w:color w:val="000000"/>
          <w:sz w:val="22"/>
          <w:szCs w:val="22"/>
        </w:rPr>
        <w:t>1</w:t>
      </w:r>
      <w:r w:rsidR="00EA6C46">
        <w:rPr>
          <w:rFonts w:ascii="Arial" w:hAnsi="Arial" w:cs="Arial"/>
          <w:color w:val="000000"/>
          <w:sz w:val="22"/>
          <w:szCs w:val="22"/>
        </w:rPr>
        <w:t>-</w:t>
      </w:r>
      <w:r w:rsidR="00B36412">
        <w:rPr>
          <w:rFonts w:ascii="Arial" w:hAnsi="Arial" w:cs="Arial"/>
          <w:color w:val="000000"/>
          <w:sz w:val="22"/>
          <w:szCs w:val="22"/>
        </w:rPr>
        <w:t>202</w:t>
      </w:r>
      <w:r w:rsidR="00E57D8A">
        <w:rPr>
          <w:rFonts w:ascii="Arial" w:hAnsi="Arial" w:cs="Arial"/>
          <w:color w:val="000000"/>
          <w:sz w:val="22"/>
          <w:szCs w:val="22"/>
        </w:rPr>
        <w:t>2</w:t>
      </w:r>
      <w:r w:rsidR="00EA6C46">
        <w:rPr>
          <w:rFonts w:ascii="Arial" w:hAnsi="Arial" w:cs="Arial"/>
          <w:color w:val="000000"/>
          <w:sz w:val="22"/>
          <w:szCs w:val="22"/>
        </w:rPr>
        <w:t>.</w:t>
      </w:r>
      <w:r w:rsidR="00850344">
        <w:rPr>
          <w:rFonts w:ascii="Arial" w:hAnsi="Arial" w:cs="Arial"/>
          <w:color w:val="000000"/>
          <w:sz w:val="22"/>
          <w:szCs w:val="22"/>
        </w:rPr>
        <w:t xml:space="preserve"> </w:t>
      </w:r>
      <w:r w:rsidR="000F6799">
        <w:rPr>
          <w:rFonts w:ascii="Arial" w:hAnsi="Arial" w:cs="Arial"/>
          <w:color w:val="000000"/>
          <w:sz w:val="22"/>
          <w:szCs w:val="22"/>
        </w:rPr>
        <w:t xml:space="preserve"> </w:t>
      </w:r>
      <w:r w:rsidR="002D6A3E" w:rsidRPr="004A7263">
        <w:rPr>
          <w:rFonts w:ascii="Arial" w:hAnsi="Arial" w:cs="Arial"/>
          <w:color w:val="000000"/>
          <w:sz w:val="22"/>
          <w:szCs w:val="22"/>
        </w:rPr>
        <w:t xml:space="preserve">If you have any thoughts, comments, questions or suggestions, or if I can be of further assistance, you can reach me anytime at </w:t>
      </w:r>
      <w:r w:rsidR="002C1491">
        <w:rPr>
          <w:rFonts w:ascii="Arial" w:hAnsi="Arial" w:cs="Arial"/>
          <w:color w:val="000000"/>
          <w:sz w:val="22"/>
          <w:szCs w:val="22"/>
        </w:rPr>
        <w:t xml:space="preserve">776-7604, </w:t>
      </w:r>
      <w:r w:rsidR="002D6A3E" w:rsidRPr="004A7263">
        <w:rPr>
          <w:rFonts w:ascii="Arial" w:hAnsi="Arial" w:cs="Arial"/>
          <w:color w:val="000000"/>
          <w:sz w:val="22"/>
          <w:szCs w:val="22"/>
        </w:rPr>
        <w:t xml:space="preserve">or via email at </w:t>
      </w:r>
      <w:hyperlink r:id="rId8" w:history="1">
        <w:r w:rsidR="002012E7" w:rsidRPr="00E7394F">
          <w:rPr>
            <w:rStyle w:val="Hyperlink"/>
            <w:rFonts w:ascii="Arial" w:hAnsi="Arial" w:cs="Arial"/>
            <w:sz w:val="22"/>
            <w:szCs w:val="22"/>
          </w:rPr>
          <w:t>john.weiss@gvmc.org</w:t>
        </w:r>
      </w:hyperlink>
      <w:r w:rsidR="002D6A3E" w:rsidRPr="004A7263">
        <w:rPr>
          <w:rFonts w:ascii="Arial" w:hAnsi="Arial" w:cs="Arial"/>
          <w:color w:val="000000"/>
          <w:sz w:val="22"/>
          <w:szCs w:val="22"/>
        </w:rPr>
        <w:t>.</w:t>
      </w:r>
    </w:p>
    <w:sectPr w:rsidR="002012E7" w:rsidRPr="008F75B8" w:rsidSect="001A7B7B">
      <w:footerReference w:type="default" r:id="rId9"/>
      <w:headerReference w:type="first" r:id="rId10"/>
      <w:footerReference w:type="first" r:id="rId11"/>
      <w:pgSz w:w="12240" w:h="15840"/>
      <w:pgMar w:top="1260" w:right="1440" w:bottom="1440" w:left="1440"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0A89D" w14:textId="77777777" w:rsidR="0033165F" w:rsidRDefault="0033165F">
      <w:r>
        <w:separator/>
      </w:r>
    </w:p>
  </w:endnote>
  <w:endnote w:type="continuationSeparator" w:id="0">
    <w:p w14:paraId="5BBD26E8" w14:textId="77777777" w:rsidR="0033165F" w:rsidRDefault="0033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4E77" w14:textId="77777777" w:rsidR="001835E3" w:rsidRDefault="001835E3">
    <w:pPr>
      <w:pStyle w:val="Footer"/>
      <w:jc w:val="right"/>
    </w:pPr>
    <w:r>
      <w:fldChar w:fldCharType="begin"/>
    </w:r>
    <w:r>
      <w:instrText xml:space="preserve"> PAGE   \* MERGEFORMAT </w:instrText>
    </w:r>
    <w:r>
      <w:fldChar w:fldCharType="separate"/>
    </w:r>
    <w:r w:rsidR="00F21242">
      <w:rPr>
        <w:noProof/>
      </w:rPr>
      <w:t>3</w:t>
    </w:r>
    <w:r>
      <w:rPr>
        <w:noProof/>
      </w:rPr>
      <w:fldChar w:fldCharType="end"/>
    </w:r>
  </w:p>
  <w:p w14:paraId="4607F962" w14:textId="77777777" w:rsidR="001835E3" w:rsidRDefault="00183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F7BAD" w14:textId="77777777" w:rsidR="000F1016" w:rsidRPr="002B6599" w:rsidRDefault="000F1016" w:rsidP="002B6599">
    <w:pPr>
      <w:pStyle w:val="Footer"/>
      <w:ind w:left="-720" w:right="-720"/>
      <w:jc w:val="center"/>
      <w:rPr>
        <w:smallCaps/>
        <w:color w:val="000080"/>
        <w:sz w:val="18"/>
        <w:szCs w:val="18"/>
      </w:rPr>
    </w:pPr>
    <w:r>
      <w:rPr>
        <w:smallCaps/>
        <w:color w:val="000080"/>
        <w:sz w:val="18"/>
        <w:szCs w:val="18"/>
      </w:rPr>
      <w:t>678 Front Avenue</w:t>
    </w:r>
    <w:r w:rsidRPr="002B6599">
      <w:rPr>
        <w:smallCaps/>
        <w:color w:val="000080"/>
        <w:sz w:val="18"/>
        <w:szCs w:val="18"/>
      </w:rPr>
      <w:t xml:space="preserve"> </w:t>
    </w:r>
    <w:r>
      <w:rPr>
        <w:smallCaps/>
        <w:color w:val="000080"/>
        <w:sz w:val="18"/>
        <w:szCs w:val="18"/>
      </w:rPr>
      <w:t xml:space="preserve">NW </w:t>
    </w:r>
    <w:r w:rsidRPr="002B6599">
      <w:rPr>
        <w:smallCaps/>
        <w:color w:val="000080"/>
        <w:sz w:val="18"/>
        <w:szCs w:val="18"/>
      </w:rPr>
      <w:sym w:font="Wingdings" w:char="F09F"/>
    </w:r>
    <w:r>
      <w:rPr>
        <w:smallCaps/>
        <w:color w:val="000080"/>
        <w:sz w:val="18"/>
        <w:szCs w:val="18"/>
      </w:rPr>
      <w:t xml:space="preserve"> </w:t>
    </w:r>
    <w:r w:rsidRPr="002B6599">
      <w:rPr>
        <w:smallCaps/>
        <w:color w:val="000080"/>
        <w:sz w:val="18"/>
        <w:szCs w:val="18"/>
      </w:rPr>
      <w:t xml:space="preserve"> Suite </w:t>
    </w:r>
    <w:r>
      <w:rPr>
        <w:smallCaps/>
        <w:color w:val="000080"/>
        <w:sz w:val="18"/>
        <w:szCs w:val="18"/>
      </w:rPr>
      <w:t>20</w:t>
    </w:r>
    <w:r w:rsidRPr="002B6599">
      <w:rPr>
        <w:smallCaps/>
        <w:color w:val="000080"/>
        <w:sz w:val="18"/>
        <w:szCs w:val="18"/>
      </w:rPr>
      <w:t xml:space="preserve">0 </w:t>
    </w:r>
    <w:r>
      <w:rPr>
        <w:smallCaps/>
        <w:color w:val="000080"/>
        <w:sz w:val="18"/>
        <w:szCs w:val="18"/>
      </w:rPr>
      <w:t xml:space="preserve"> </w:t>
    </w:r>
    <w:r w:rsidRPr="002B6599">
      <w:rPr>
        <w:smallCaps/>
        <w:color w:val="000080"/>
        <w:sz w:val="18"/>
        <w:szCs w:val="18"/>
      </w:rPr>
      <w:sym w:font="Wingdings" w:char="F09F"/>
    </w:r>
    <w:r>
      <w:rPr>
        <w:smallCaps/>
        <w:color w:val="000080"/>
        <w:sz w:val="18"/>
        <w:szCs w:val="18"/>
      </w:rPr>
      <w:t xml:space="preserve"> </w:t>
    </w:r>
    <w:r w:rsidRPr="002B6599">
      <w:rPr>
        <w:smallCaps/>
        <w:color w:val="000080"/>
        <w:sz w:val="18"/>
        <w:szCs w:val="18"/>
      </w:rPr>
      <w:t xml:space="preserve"> Grand Rapids, Michigan 4950</w:t>
    </w:r>
    <w:r>
      <w:rPr>
        <w:smallCaps/>
        <w:color w:val="000080"/>
        <w:sz w:val="18"/>
        <w:szCs w:val="18"/>
      </w:rPr>
      <w:t>4</w:t>
    </w:r>
    <w:r w:rsidRPr="002B6599">
      <w:rPr>
        <w:smallCaps/>
        <w:color w:val="000080"/>
        <w:sz w:val="18"/>
        <w:szCs w:val="18"/>
      </w:rPr>
      <w:t xml:space="preserve"> </w:t>
    </w:r>
    <w:r>
      <w:rPr>
        <w:smallCaps/>
        <w:color w:val="000080"/>
        <w:sz w:val="18"/>
        <w:szCs w:val="18"/>
      </w:rPr>
      <w:t xml:space="preserve"> </w:t>
    </w:r>
    <w:r w:rsidRPr="002B6599">
      <w:rPr>
        <w:smallCaps/>
        <w:color w:val="000080"/>
        <w:sz w:val="18"/>
        <w:szCs w:val="18"/>
      </w:rPr>
      <w:sym w:font="Wingdings" w:char="F09F"/>
    </w:r>
    <w:r>
      <w:rPr>
        <w:smallCaps/>
        <w:color w:val="000080"/>
        <w:sz w:val="18"/>
        <w:szCs w:val="18"/>
      </w:rPr>
      <w:t xml:space="preserve"> </w:t>
    </w:r>
    <w:r w:rsidRPr="002B6599">
      <w:rPr>
        <w:smallCaps/>
        <w:color w:val="000080"/>
        <w:sz w:val="18"/>
        <w:szCs w:val="18"/>
      </w:rPr>
      <w:t xml:space="preserve"> Ph. 616 77-METRO (776-3876) </w:t>
    </w:r>
    <w:r>
      <w:rPr>
        <w:smallCaps/>
        <w:color w:val="000080"/>
        <w:sz w:val="18"/>
        <w:szCs w:val="18"/>
      </w:rPr>
      <w:t xml:space="preserve"> </w:t>
    </w:r>
    <w:r w:rsidRPr="002B6599">
      <w:rPr>
        <w:smallCaps/>
        <w:color w:val="000080"/>
        <w:sz w:val="18"/>
        <w:szCs w:val="18"/>
      </w:rPr>
      <w:sym w:font="Wingdings" w:char="F09F"/>
    </w:r>
    <w:r>
      <w:rPr>
        <w:smallCaps/>
        <w:color w:val="000080"/>
        <w:sz w:val="18"/>
        <w:szCs w:val="18"/>
      </w:rPr>
      <w:t xml:space="preserve"> </w:t>
    </w:r>
    <w:r w:rsidRPr="002B6599">
      <w:rPr>
        <w:smallCaps/>
        <w:color w:val="000080"/>
        <w:sz w:val="18"/>
        <w:szCs w:val="18"/>
      </w:rPr>
      <w:t xml:space="preserve"> Fax 774-9292 </w:t>
    </w:r>
    <w:r>
      <w:rPr>
        <w:smallCaps/>
        <w:color w:val="000080"/>
        <w:sz w:val="18"/>
        <w:szCs w:val="18"/>
      </w:rPr>
      <w:t xml:space="preserve"> </w:t>
    </w:r>
    <w:r w:rsidRPr="002B6599">
      <w:rPr>
        <w:smallCaps/>
        <w:color w:val="000080"/>
        <w:sz w:val="18"/>
        <w:szCs w:val="18"/>
      </w:rPr>
      <w:sym w:font="Wingdings" w:char="F09F"/>
    </w:r>
    <w:r>
      <w:rPr>
        <w:smallCaps/>
        <w:color w:val="000080"/>
        <w:sz w:val="18"/>
        <w:szCs w:val="18"/>
      </w:rPr>
      <w:t xml:space="preserve"> </w:t>
    </w:r>
    <w:r w:rsidRPr="002B6599">
      <w:rPr>
        <w:smallCaps/>
        <w:color w:val="000080"/>
        <w:sz w:val="18"/>
        <w:szCs w:val="18"/>
      </w:rPr>
      <w:t xml:space="preserve"> www.gvmc.org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C27B4" w14:textId="77777777" w:rsidR="0033165F" w:rsidRDefault="0033165F">
      <w:r>
        <w:separator/>
      </w:r>
    </w:p>
  </w:footnote>
  <w:footnote w:type="continuationSeparator" w:id="0">
    <w:p w14:paraId="3785ADB3" w14:textId="77777777" w:rsidR="0033165F" w:rsidRDefault="00331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6C35D" w14:textId="77777777" w:rsidR="000F1016" w:rsidRDefault="000F1016" w:rsidP="00CB3566">
    <w:pPr>
      <w:pStyle w:val="DefaultText1"/>
      <w:tabs>
        <w:tab w:val="left" w:pos="720"/>
      </w:tabs>
      <w:spacing w:after="60"/>
      <w:ind w:left="-720" w:right="-720"/>
      <w:jc w:val="center"/>
      <w:rPr>
        <w:rStyle w:val="InitialStyle"/>
        <w:smallCaps/>
        <w:color w:val="000080"/>
        <w:sz w:val="10"/>
        <w:szCs w:val="10"/>
      </w:rPr>
    </w:pPr>
  </w:p>
  <w:p w14:paraId="3A1181C1" w14:textId="54A75971" w:rsidR="000F1016" w:rsidRDefault="002C250D" w:rsidP="002B6599">
    <w:pPr>
      <w:pStyle w:val="DefaultText1"/>
      <w:tabs>
        <w:tab w:val="left" w:pos="720"/>
      </w:tabs>
      <w:spacing w:after="120"/>
      <w:ind w:left="-720" w:right="-720"/>
      <w:jc w:val="center"/>
      <w:rPr>
        <w:rStyle w:val="InitialStyle"/>
        <w:smallCaps/>
        <w:color w:val="000080"/>
        <w:sz w:val="10"/>
        <w:szCs w:val="10"/>
      </w:rPr>
    </w:pPr>
    <w:r>
      <w:rPr>
        <w:rStyle w:val="InitialStyle"/>
        <w:smallCaps/>
        <w:noProof/>
        <w:color w:val="000080"/>
        <w:sz w:val="10"/>
        <w:szCs w:val="10"/>
      </w:rPr>
      <w:drawing>
        <wp:inline distT="0" distB="0" distL="0" distR="0" wp14:anchorId="54C5F458" wp14:editId="738F1F0E">
          <wp:extent cx="15430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14350"/>
                  </a:xfrm>
                  <a:prstGeom prst="rect">
                    <a:avLst/>
                  </a:prstGeom>
                  <a:noFill/>
                  <a:ln>
                    <a:noFill/>
                  </a:ln>
                </pic:spPr>
              </pic:pic>
            </a:graphicData>
          </a:graphic>
        </wp:inline>
      </w:drawing>
    </w:r>
  </w:p>
  <w:p w14:paraId="4CABA114" w14:textId="77777777" w:rsidR="000F1016" w:rsidRDefault="000F1016" w:rsidP="00CB3566">
    <w:pPr>
      <w:pStyle w:val="DefaultText1"/>
      <w:tabs>
        <w:tab w:val="left" w:pos="720"/>
      </w:tabs>
      <w:spacing w:after="180"/>
      <w:ind w:left="-720" w:right="-720"/>
      <w:jc w:val="center"/>
      <w:rPr>
        <w:rStyle w:val="InitialStyle"/>
        <w:b/>
        <w:smallCaps/>
        <w:color w:val="000080"/>
        <w:sz w:val="22"/>
        <w:szCs w:val="22"/>
      </w:rPr>
    </w:pPr>
    <w:r w:rsidRPr="00CB3566">
      <w:rPr>
        <w:rStyle w:val="InitialStyle"/>
        <w:b/>
        <w:smallCaps/>
        <w:color w:val="000080"/>
        <w:sz w:val="22"/>
        <w:szCs w:val="22"/>
      </w:rPr>
      <w:t>Grand Valley Metropolitan Council</w:t>
    </w:r>
  </w:p>
  <w:p w14:paraId="6F4F5F8B" w14:textId="77777777" w:rsidR="006474D4" w:rsidRDefault="006474D4" w:rsidP="006474D4">
    <w:pPr>
      <w:pStyle w:val="DefaultText1"/>
      <w:tabs>
        <w:tab w:val="left" w:pos="720"/>
      </w:tabs>
      <w:spacing w:line="170" w:lineRule="exact"/>
      <w:ind w:left="-720" w:right="-720"/>
      <w:jc w:val="center"/>
      <w:rPr>
        <w:rStyle w:val="InitialStyle"/>
        <w:smallCaps/>
        <w:color w:val="000080"/>
        <w:sz w:val="12"/>
        <w:szCs w:val="12"/>
      </w:rPr>
    </w:pPr>
    <w:r>
      <w:rPr>
        <w:rStyle w:val="InitialStyle"/>
        <w:smallCaps/>
        <w:color w:val="000080"/>
        <w:spacing w:val="1"/>
        <w:sz w:val="12"/>
        <w:szCs w:val="12"/>
      </w:rPr>
      <w:t>Ada</w:t>
    </w:r>
    <w:r w:rsidRPr="00CB3566">
      <w:rPr>
        <w:rStyle w:val="InitialStyle"/>
        <w:smallCaps/>
        <w:color w:val="000080"/>
        <w:spacing w:val="1"/>
        <w:sz w:val="12"/>
        <w:szCs w:val="12"/>
      </w:rPr>
      <w:t xml:space="preserve"> </w:t>
    </w:r>
    <w:r>
      <w:rPr>
        <w:rStyle w:val="InitialStyle"/>
        <w:smallCaps/>
        <w:color w:val="000080"/>
        <w:spacing w:val="1"/>
        <w:sz w:val="12"/>
        <w:szCs w:val="12"/>
      </w:rPr>
      <w:t xml:space="preserve">Township </w:t>
    </w:r>
    <w:r w:rsidRPr="00CB3566">
      <w:rPr>
        <w:rStyle w:val="InitialStyle"/>
        <w:smallCaps/>
        <w:color w:val="000080"/>
        <w:spacing w:val="1"/>
        <w:sz w:val="12"/>
        <w:szCs w:val="12"/>
      </w:rPr>
      <w:sym w:font="Wingdings" w:char="F09F"/>
    </w:r>
    <w:r w:rsidRPr="00CB3566">
      <w:rPr>
        <w:rStyle w:val="InitialStyle"/>
        <w:smallCaps/>
        <w:color w:val="000080"/>
        <w:spacing w:val="1"/>
        <w:sz w:val="12"/>
        <w:szCs w:val="12"/>
      </w:rPr>
      <w:t xml:space="preserve"> </w:t>
    </w:r>
    <w:r>
      <w:rPr>
        <w:rStyle w:val="InitialStyle"/>
        <w:smallCaps/>
        <w:color w:val="000080"/>
        <w:spacing w:val="1"/>
        <w:sz w:val="12"/>
        <w:szCs w:val="12"/>
      </w:rPr>
      <w:t xml:space="preserve"> </w:t>
    </w:r>
    <w:r w:rsidRPr="00CB3566">
      <w:rPr>
        <w:rStyle w:val="InitialStyle"/>
        <w:smallCaps/>
        <w:color w:val="000080"/>
        <w:spacing w:val="1"/>
        <w:sz w:val="12"/>
        <w:szCs w:val="12"/>
      </w:rPr>
      <w:t xml:space="preserve">Algoma Township </w:t>
    </w:r>
    <w:r w:rsidRPr="00CB3566">
      <w:rPr>
        <w:rStyle w:val="InitialStyle"/>
        <w:smallCaps/>
        <w:color w:val="000080"/>
        <w:spacing w:val="1"/>
        <w:sz w:val="12"/>
        <w:szCs w:val="12"/>
      </w:rPr>
      <w:sym w:font="Wingdings" w:char="F09F"/>
    </w:r>
    <w:r w:rsidRPr="00CB3566">
      <w:rPr>
        <w:rStyle w:val="InitialStyle"/>
        <w:smallCaps/>
        <w:color w:val="000080"/>
        <w:spacing w:val="1"/>
        <w:sz w:val="12"/>
        <w:szCs w:val="12"/>
      </w:rPr>
      <w:t xml:space="preserve"> Allendale Township </w:t>
    </w:r>
    <w:r w:rsidRPr="00CB3566">
      <w:rPr>
        <w:rStyle w:val="InitialStyle"/>
        <w:smallCaps/>
        <w:color w:val="000080"/>
        <w:spacing w:val="1"/>
        <w:sz w:val="12"/>
        <w:szCs w:val="12"/>
      </w:rPr>
      <w:sym w:font="Wingdings" w:char="F09F"/>
    </w:r>
    <w:r w:rsidRPr="00CB3566">
      <w:rPr>
        <w:rStyle w:val="InitialStyle"/>
        <w:smallCaps/>
        <w:color w:val="000080"/>
        <w:spacing w:val="1"/>
        <w:sz w:val="12"/>
        <w:szCs w:val="12"/>
      </w:rPr>
      <w:t xml:space="preserve"> Alpine Township </w:t>
    </w:r>
    <w:r w:rsidRPr="00CB3566">
      <w:rPr>
        <w:rStyle w:val="InitialStyle"/>
        <w:smallCaps/>
        <w:color w:val="000080"/>
        <w:spacing w:val="1"/>
        <w:sz w:val="12"/>
        <w:szCs w:val="12"/>
      </w:rPr>
      <w:sym w:font="Wingdings" w:char="F09F"/>
    </w:r>
    <w:r w:rsidRPr="00CB3566">
      <w:rPr>
        <w:rStyle w:val="InitialStyle"/>
        <w:smallCaps/>
        <w:color w:val="000080"/>
        <w:spacing w:val="1"/>
        <w:sz w:val="12"/>
        <w:szCs w:val="12"/>
      </w:rPr>
      <w:t xml:space="preserve"> </w:t>
    </w:r>
    <w:r>
      <w:rPr>
        <w:rStyle w:val="InitialStyle"/>
        <w:smallCaps/>
        <w:color w:val="000080"/>
        <w:spacing w:val="1"/>
        <w:sz w:val="12"/>
        <w:szCs w:val="12"/>
      </w:rPr>
      <w:t xml:space="preserve">Belding </w:t>
    </w:r>
    <w:r w:rsidRPr="00CB3566">
      <w:rPr>
        <w:rStyle w:val="InitialStyle"/>
        <w:smallCaps/>
        <w:color w:val="000080"/>
        <w:spacing w:val="1"/>
        <w:sz w:val="12"/>
        <w:szCs w:val="12"/>
      </w:rPr>
      <w:sym w:font="Wingdings" w:char="F09F"/>
    </w:r>
    <w:r>
      <w:rPr>
        <w:rStyle w:val="InitialStyle"/>
        <w:smallCaps/>
        <w:color w:val="000080"/>
        <w:spacing w:val="1"/>
        <w:sz w:val="12"/>
        <w:szCs w:val="12"/>
      </w:rPr>
      <w:t xml:space="preserve"> </w:t>
    </w:r>
    <w:r w:rsidRPr="00CB3566">
      <w:rPr>
        <w:rStyle w:val="InitialStyle"/>
        <w:smallCaps/>
        <w:color w:val="000080"/>
        <w:spacing w:val="1"/>
        <w:sz w:val="12"/>
        <w:szCs w:val="12"/>
      </w:rPr>
      <w:t xml:space="preserve">Byron Township </w:t>
    </w:r>
    <w:r w:rsidRPr="00CB3566">
      <w:rPr>
        <w:rStyle w:val="InitialStyle"/>
        <w:smallCaps/>
        <w:color w:val="000080"/>
        <w:spacing w:val="1"/>
        <w:sz w:val="12"/>
        <w:szCs w:val="12"/>
      </w:rPr>
      <w:sym w:font="Wingdings" w:char="F09F"/>
    </w:r>
    <w:r w:rsidRPr="00CB3566">
      <w:rPr>
        <w:rStyle w:val="InitialStyle"/>
        <w:smallCaps/>
        <w:color w:val="000080"/>
        <w:spacing w:val="1"/>
        <w:sz w:val="12"/>
        <w:szCs w:val="12"/>
      </w:rPr>
      <w:t xml:space="preserve"> Caledonia Township </w:t>
    </w:r>
    <w:r w:rsidRPr="00CB3566">
      <w:rPr>
        <w:rStyle w:val="InitialStyle"/>
        <w:smallCaps/>
        <w:color w:val="000080"/>
        <w:spacing w:val="1"/>
        <w:sz w:val="12"/>
        <w:szCs w:val="12"/>
      </w:rPr>
      <w:sym w:font="Wingdings" w:char="F09F"/>
    </w:r>
    <w:r w:rsidRPr="00CB3566">
      <w:rPr>
        <w:rStyle w:val="InitialStyle"/>
        <w:smallCaps/>
        <w:color w:val="000080"/>
        <w:spacing w:val="1"/>
        <w:sz w:val="12"/>
        <w:szCs w:val="12"/>
      </w:rPr>
      <w:t xml:space="preserve"> Cannon Township </w:t>
    </w:r>
    <w:r w:rsidRPr="00CB3566">
      <w:rPr>
        <w:rStyle w:val="InitialStyle"/>
        <w:smallCaps/>
        <w:color w:val="000080"/>
        <w:spacing w:val="1"/>
        <w:sz w:val="12"/>
        <w:szCs w:val="12"/>
      </w:rPr>
      <w:sym w:font="Wingdings" w:char="F09F"/>
    </w:r>
    <w:r w:rsidRPr="00CB3566">
      <w:rPr>
        <w:rStyle w:val="InitialStyle"/>
        <w:smallCaps/>
        <w:color w:val="000080"/>
        <w:spacing w:val="1"/>
        <w:sz w:val="12"/>
        <w:szCs w:val="12"/>
      </w:rPr>
      <w:t xml:space="preserve">Cascade Township </w:t>
    </w:r>
    <w:r w:rsidRPr="00CB3566">
      <w:rPr>
        <w:rStyle w:val="InitialStyle"/>
        <w:smallCaps/>
        <w:color w:val="000080"/>
        <w:spacing w:val="1"/>
        <w:sz w:val="12"/>
        <w:szCs w:val="12"/>
      </w:rPr>
      <w:sym w:font="Wingdings" w:char="F09F"/>
    </w:r>
    <w:r w:rsidRPr="00CB3566">
      <w:rPr>
        <w:rStyle w:val="InitialStyle"/>
        <w:smallCaps/>
        <w:color w:val="000080"/>
        <w:spacing w:val="1"/>
        <w:sz w:val="12"/>
        <w:szCs w:val="12"/>
      </w:rPr>
      <w:t xml:space="preserve"> Cedar Springs Coopersville</w:t>
    </w:r>
    <w:r>
      <w:rPr>
        <w:rStyle w:val="InitialStyle"/>
        <w:smallCaps/>
        <w:color w:val="000080"/>
        <w:spacing w:val="1"/>
        <w:sz w:val="12"/>
        <w:szCs w:val="12"/>
      </w:rPr>
      <w:t xml:space="preserve"> </w:t>
    </w:r>
    <w:r w:rsidRPr="00CB3566">
      <w:rPr>
        <w:rStyle w:val="InitialStyle"/>
        <w:smallCaps/>
        <w:color w:val="000080"/>
        <w:spacing w:val="1"/>
        <w:sz w:val="12"/>
        <w:szCs w:val="12"/>
      </w:rPr>
      <w:sym w:font="Wingdings" w:char="F09F"/>
    </w:r>
    <w:r w:rsidRPr="00CB3566">
      <w:rPr>
        <w:rStyle w:val="InitialStyle"/>
        <w:smallCaps/>
        <w:color w:val="000080"/>
        <w:spacing w:val="1"/>
        <w:sz w:val="12"/>
        <w:szCs w:val="12"/>
      </w:rPr>
      <w:t xml:space="preserve"> Courtland </w:t>
    </w:r>
    <w:r w:rsidRPr="00CB3566">
      <w:rPr>
        <w:rStyle w:val="InitialStyle"/>
        <w:smallCaps/>
        <w:color w:val="000080"/>
        <w:sz w:val="12"/>
        <w:szCs w:val="12"/>
      </w:rPr>
      <w:t xml:space="preserve">Township </w:t>
    </w:r>
    <w:r w:rsidRPr="00CB3566">
      <w:rPr>
        <w:rStyle w:val="InitialStyle"/>
        <w:smallCaps/>
        <w:color w:val="000080"/>
        <w:sz w:val="12"/>
        <w:szCs w:val="12"/>
      </w:rPr>
      <w:sym w:font="Wingdings" w:char="F09F"/>
    </w:r>
    <w:r w:rsidRPr="00CB3566">
      <w:rPr>
        <w:rStyle w:val="InitialStyle"/>
        <w:smallCaps/>
        <w:color w:val="000080"/>
        <w:sz w:val="12"/>
        <w:szCs w:val="12"/>
      </w:rPr>
      <w:t xml:space="preserve"> East Grand Rapids </w:t>
    </w:r>
    <w:r w:rsidRPr="00CB3566">
      <w:rPr>
        <w:rStyle w:val="InitialStyle"/>
        <w:smallCaps/>
        <w:color w:val="000080"/>
        <w:sz w:val="12"/>
        <w:szCs w:val="12"/>
      </w:rPr>
      <w:sym w:font="Wingdings" w:char="F09F"/>
    </w:r>
    <w:r w:rsidRPr="00CB3566">
      <w:rPr>
        <w:rStyle w:val="InitialStyle"/>
        <w:smallCaps/>
        <w:color w:val="000080"/>
        <w:sz w:val="12"/>
        <w:szCs w:val="12"/>
      </w:rPr>
      <w:t xml:space="preserve"> Gaines Township </w:t>
    </w:r>
    <w:r w:rsidRPr="00CB3566">
      <w:rPr>
        <w:rStyle w:val="InitialStyle"/>
        <w:smallCaps/>
        <w:color w:val="000080"/>
        <w:sz w:val="12"/>
        <w:szCs w:val="12"/>
      </w:rPr>
      <w:sym w:font="Wingdings" w:char="F09F"/>
    </w:r>
    <w:r w:rsidRPr="00CB3566">
      <w:rPr>
        <w:rStyle w:val="InitialStyle"/>
        <w:smallCaps/>
        <w:color w:val="000080"/>
        <w:sz w:val="12"/>
        <w:szCs w:val="12"/>
      </w:rPr>
      <w:t xml:space="preserve"> Georgetown Township </w:t>
    </w:r>
    <w:r w:rsidRPr="00CB3566">
      <w:rPr>
        <w:rStyle w:val="InitialStyle"/>
        <w:smallCaps/>
        <w:color w:val="000080"/>
        <w:sz w:val="12"/>
        <w:szCs w:val="12"/>
      </w:rPr>
      <w:sym w:font="Wingdings" w:char="F09F"/>
    </w:r>
    <w:r w:rsidRPr="00CB3566">
      <w:rPr>
        <w:rStyle w:val="InitialStyle"/>
        <w:smallCaps/>
        <w:color w:val="000080"/>
        <w:sz w:val="12"/>
        <w:szCs w:val="12"/>
      </w:rPr>
      <w:t xml:space="preserve"> Grand Rapids </w:t>
    </w:r>
    <w:r w:rsidRPr="00CB3566">
      <w:rPr>
        <w:rStyle w:val="InitialStyle"/>
        <w:smallCaps/>
        <w:color w:val="000080"/>
        <w:sz w:val="12"/>
        <w:szCs w:val="12"/>
      </w:rPr>
      <w:sym w:font="Wingdings" w:char="F09F"/>
    </w:r>
    <w:r w:rsidRPr="00CB3566">
      <w:rPr>
        <w:rStyle w:val="InitialStyle"/>
        <w:smallCaps/>
        <w:color w:val="000080"/>
        <w:sz w:val="12"/>
        <w:szCs w:val="12"/>
      </w:rPr>
      <w:t xml:space="preserve"> Grand Rapids Township </w:t>
    </w:r>
    <w:r w:rsidRPr="00CB3566">
      <w:rPr>
        <w:rStyle w:val="InitialStyle"/>
        <w:smallCaps/>
        <w:color w:val="000080"/>
        <w:sz w:val="12"/>
        <w:szCs w:val="12"/>
      </w:rPr>
      <w:sym w:font="Wingdings" w:char="F09F"/>
    </w:r>
    <w:r w:rsidRPr="00CB3566">
      <w:rPr>
        <w:rStyle w:val="InitialStyle"/>
        <w:smallCaps/>
        <w:color w:val="000080"/>
        <w:sz w:val="12"/>
        <w:szCs w:val="12"/>
      </w:rPr>
      <w:t xml:space="preserve"> Grandville </w:t>
    </w:r>
    <w:r w:rsidRPr="00CB3566">
      <w:rPr>
        <w:rStyle w:val="InitialStyle"/>
        <w:smallCaps/>
        <w:color w:val="000080"/>
        <w:sz w:val="12"/>
        <w:szCs w:val="12"/>
      </w:rPr>
      <w:sym w:font="Wingdings" w:char="F09F"/>
    </w:r>
    <w:r w:rsidRPr="00CB3566">
      <w:rPr>
        <w:rStyle w:val="InitialStyle"/>
        <w:smallCaps/>
        <w:color w:val="000080"/>
        <w:sz w:val="12"/>
        <w:szCs w:val="12"/>
      </w:rPr>
      <w:t xml:space="preserve"> Greenville </w:t>
    </w:r>
    <w:r w:rsidRPr="00CB3566">
      <w:rPr>
        <w:rStyle w:val="InitialStyle"/>
        <w:smallCaps/>
        <w:color w:val="000080"/>
        <w:sz w:val="12"/>
        <w:szCs w:val="12"/>
      </w:rPr>
      <w:sym w:font="Wingdings" w:char="F09F"/>
    </w:r>
    <w:r>
      <w:rPr>
        <w:rStyle w:val="InitialStyle"/>
        <w:smallCaps/>
        <w:color w:val="000080"/>
        <w:sz w:val="12"/>
        <w:szCs w:val="12"/>
      </w:rPr>
      <w:t xml:space="preserve"> </w:t>
    </w:r>
    <w:r w:rsidRPr="00CB3566">
      <w:rPr>
        <w:rStyle w:val="InitialStyle"/>
        <w:smallCaps/>
        <w:color w:val="000080"/>
        <w:sz w:val="12"/>
        <w:szCs w:val="12"/>
      </w:rPr>
      <w:t xml:space="preserve"> Hastings Hudsonville </w:t>
    </w:r>
    <w:r w:rsidRPr="00CB3566">
      <w:rPr>
        <w:rStyle w:val="InitialStyle"/>
        <w:smallCaps/>
        <w:color w:val="000080"/>
        <w:sz w:val="12"/>
        <w:szCs w:val="12"/>
      </w:rPr>
      <w:sym w:font="Wingdings" w:char="F09F"/>
    </w:r>
    <w:r w:rsidRPr="00CB3566">
      <w:rPr>
        <w:rStyle w:val="InitialStyle"/>
        <w:smallCaps/>
        <w:color w:val="000080"/>
        <w:sz w:val="12"/>
        <w:szCs w:val="12"/>
      </w:rPr>
      <w:t xml:space="preserve"> Ionia </w:t>
    </w:r>
    <w:r w:rsidRPr="00CB3566">
      <w:rPr>
        <w:rStyle w:val="InitialStyle"/>
        <w:smallCaps/>
        <w:color w:val="000080"/>
        <w:sz w:val="12"/>
        <w:szCs w:val="12"/>
      </w:rPr>
      <w:sym w:font="Wingdings" w:char="F09F"/>
    </w:r>
    <w:r w:rsidRPr="00CB3566">
      <w:rPr>
        <w:rStyle w:val="InitialStyle"/>
        <w:smallCaps/>
        <w:color w:val="000080"/>
        <w:sz w:val="12"/>
        <w:szCs w:val="12"/>
      </w:rPr>
      <w:t xml:space="preserve"> Jamestown Township </w:t>
    </w:r>
    <w:r w:rsidRPr="00CB3566">
      <w:rPr>
        <w:rStyle w:val="InitialStyle"/>
        <w:smallCaps/>
        <w:color w:val="000080"/>
        <w:sz w:val="12"/>
        <w:szCs w:val="12"/>
      </w:rPr>
      <w:sym w:font="Wingdings" w:char="F09F"/>
    </w:r>
    <w:r w:rsidRPr="00CB3566">
      <w:rPr>
        <w:rStyle w:val="InitialStyle"/>
        <w:smallCaps/>
        <w:color w:val="000080"/>
        <w:sz w:val="12"/>
        <w:szCs w:val="12"/>
      </w:rPr>
      <w:t xml:space="preserve"> </w:t>
    </w:r>
    <w:smartTag w:uri="urn:schemas-microsoft-com:office:smarttags" w:element="stockticker">
      <w:r w:rsidRPr="00CB3566">
        <w:rPr>
          <w:rStyle w:val="InitialStyle"/>
          <w:smallCaps/>
          <w:color w:val="000080"/>
          <w:sz w:val="12"/>
          <w:szCs w:val="12"/>
        </w:rPr>
        <w:t>Kent</w:t>
      </w:r>
    </w:smartTag>
    <w:r w:rsidRPr="00CB3566">
      <w:rPr>
        <w:rStyle w:val="InitialStyle"/>
        <w:smallCaps/>
        <w:color w:val="000080"/>
        <w:sz w:val="12"/>
        <w:szCs w:val="12"/>
      </w:rPr>
      <w:t xml:space="preserve"> County </w:t>
    </w:r>
    <w:r w:rsidRPr="00CB3566">
      <w:rPr>
        <w:rStyle w:val="InitialStyle"/>
        <w:smallCaps/>
        <w:color w:val="000080"/>
        <w:sz w:val="12"/>
        <w:szCs w:val="12"/>
      </w:rPr>
      <w:sym w:font="Wingdings" w:char="F09F"/>
    </w:r>
    <w:r w:rsidRPr="00CB3566">
      <w:rPr>
        <w:rStyle w:val="InitialStyle"/>
        <w:smallCaps/>
        <w:color w:val="000080"/>
        <w:sz w:val="12"/>
        <w:szCs w:val="12"/>
      </w:rPr>
      <w:t xml:space="preserve"> Kentwood </w:t>
    </w:r>
    <w:r w:rsidRPr="00CB3566">
      <w:rPr>
        <w:rStyle w:val="InitialStyle"/>
        <w:smallCaps/>
        <w:color w:val="000080"/>
        <w:sz w:val="12"/>
        <w:szCs w:val="12"/>
      </w:rPr>
      <w:sym w:font="Wingdings" w:char="F09F"/>
    </w:r>
    <w:r w:rsidRPr="00CB3566">
      <w:rPr>
        <w:rStyle w:val="InitialStyle"/>
        <w:smallCaps/>
        <w:color w:val="000080"/>
        <w:sz w:val="12"/>
        <w:szCs w:val="12"/>
      </w:rPr>
      <w:t xml:space="preserve"> </w:t>
    </w:r>
    <w:r>
      <w:rPr>
        <w:rStyle w:val="InitialStyle"/>
        <w:smallCaps/>
        <w:color w:val="000080"/>
        <w:sz w:val="12"/>
        <w:szCs w:val="12"/>
      </w:rPr>
      <w:t xml:space="preserve">Lowell </w:t>
    </w:r>
    <w:r w:rsidRPr="00CB3566">
      <w:rPr>
        <w:rStyle w:val="InitialStyle"/>
        <w:smallCaps/>
        <w:color w:val="000080"/>
        <w:spacing w:val="1"/>
        <w:sz w:val="12"/>
        <w:szCs w:val="12"/>
      </w:rPr>
      <w:sym w:font="Wingdings" w:char="F09F"/>
    </w:r>
    <w:r>
      <w:rPr>
        <w:rStyle w:val="InitialStyle"/>
        <w:smallCaps/>
        <w:color w:val="000080"/>
        <w:spacing w:val="1"/>
        <w:sz w:val="12"/>
        <w:szCs w:val="12"/>
      </w:rPr>
      <w:t xml:space="preserve"> Lowell Township</w:t>
    </w:r>
    <w:r w:rsidRPr="00CB3566">
      <w:rPr>
        <w:rStyle w:val="InitialStyle"/>
        <w:smallCaps/>
        <w:color w:val="000080"/>
        <w:sz w:val="12"/>
        <w:szCs w:val="12"/>
      </w:rPr>
      <w:t xml:space="preserve"> </w:t>
    </w:r>
    <w:r w:rsidRPr="00CB3566">
      <w:rPr>
        <w:rStyle w:val="InitialStyle"/>
        <w:smallCaps/>
        <w:color w:val="000080"/>
        <w:sz w:val="12"/>
        <w:szCs w:val="12"/>
      </w:rPr>
      <w:sym w:font="Wingdings" w:char="F09F"/>
    </w:r>
    <w:r w:rsidRPr="00CB3566">
      <w:rPr>
        <w:rStyle w:val="InitialStyle"/>
        <w:smallCaps/>
        <w:color w:val="000080"/>
        <w:sz w:val="12"/>
        <w:szCs w:val="12"/>
      </w:rPr>
      <w:t xml:space="preserve"> </w:t>
    </w:r>
    <w:r>
      <w:rPr>
        <w:rStyle w:val="InitialStyle"/>
        <w:smallCaps/>
        <w:color w:val="000080"/>
        <w:spacing w:val="1"/>
        <w:sz w:val="12"/>
        <w:szCs w:val="12"/>
      </w:rPr>
      <w:t xml:space="preserve"> </w:t>
    </w:r>
    <w:r w:rsidRPr="00CB3566">
      <w:rPr>
        <w:rStyle w:val="InitialStyle"/>
        <w:smallCaps/>
        <w:color w:val="000080"/>
        <w:sz w:val="12"/>
        <w:szCs w:val="12"/>
      </w:rPr>
      <w:t xml:space="preserve">Middleville </w:t>
    </w:r>
    <w:r w:rsidRPr="00CB3566">
      <w:rPr>
        <w:rStyle w:val="InitialStyle"/>
        <w:smallCaps/>
        <w:color w:val="000080"/>
        <w:sz w:val="12"/>
        <w:szCs w:val="12"/>
      </w:rPr>
      <w:sym w:font="Wingdings" w:char="F09F"/>
    </w:r>
    <w:r>
      <w:rPr>
        <w:rStyle w:val="InitialStyle"/>
        <w:smallCaps/>
        <w:color w:val="000080"/>
        <w:sz w:val="12"/>
        <w:szCs w:val="12"/>
      </w:rPr>
      <w:t xml:space="preserve"> Nelson Township </w:t>
    </w:r>
    <w:r w:rsidRPr="00CB3566">
      <w:rPr>
        <w:rStyle w:val="InitialStyle"/>
        <w:smallCaps/>
        <w:color w:val="000080"/>
        <w:sz w:val="12"/>
        <w:szCs w:val="12"/>
      </w:rPr>
      <w:sym w:font="Wingdings" w:char="F09F"/>
    </w:r>
    <w:r w:rsidRPr="00CB3566">
      <w:rPr>
        <w:rStyle w:val="InitialStyle"/>
        <w:smallCaps/>
        <w:color w:val="000080"/>
        <w:sz w:val="12"/>
        <w:szCs w:val="12"/>
      </w:rPr>
      <w:t xml:space="preserve"> Ottawa County </w:t>
    </w:r>
    <w:r w:rsidRPr="00CB3566">
      <w:rPr>
        <w:rStyle w:val="InitialStyle"/>
        <w:smallCaps/>
        <w:color w:val="000080"/>
        <w:sz w:val="12"/>
        <w:szCs w:val="12"/>
      </w:rPr>
      <w:sym w:font="Wingdings" w:char="F09F"/>
    </w:r>
    <w:r w:rsidRPr="00CB3566">
      <w:rPr>
        <w:rStyle w:val="InitialStyle"/>
        <w:smallCaps/>
        <w:color w:val="000080"/>
        <w:sz w:val="12"/>
        <w:szCs w:val="12"/>
      </w:rPr>
      <w:t xml:space="preserve"> Plainfield Township </w:t>
    </w:r>
  </w:p>
  <w:p w14:paraId="53114B2F" w14:textId="77777777" w:rsidR="006474D4" w:rsidRPr="00CB3566" w:rsidRDefault="006474D4" w:rsidP="006474D4">
    <w:pPr>
      <w:pStyle w:val="DefaultText1"/>
      <w:tabs>
        <w:tab w:val="left" w:pos="720"/>
      </w:tabs>
      <w:spacing w:line="170" w:lineRule="exact"/>
      <w:ind w:left="-720" w:right="-720"/>
      <w:jc w:val="center"/>
      <w:rPr>
        <w:smallCaps/>
        <w:color w:val="000080"/>
        <w:sz w:val="12"/>
        <w:szCs w:val="12"/>
      </w:rPr>
    </w:pPr>
    <w:r w:rsidRPr="00CB3566">
      <w:rPr>
        <w:rStyle w:val="InitialStyle"/>
        <w:smallCaps/>
        <w:color w:val="000080"/>
        <w:sz w:val="12"/>
        <w:szCs w:val="12"/>
      </w:rPr>
      <w:t>Rockford</w:t>
    </w:r>
    <w:r>
      <w:rPr>
        <w:rStyle w:val="InitialStyle"/>
        <w:smallCaps/>
        <w:color w:val="000080"/>
        <w:sz w:val="12"/>
        <w:szCs w:val="12"/>
      </w:rPr>
      <w:t xml:space="preserve"> </w:t>
    </w:r>
    <w:r w:rsidRPr="00CB3566">
      <w:rPr>
        <w:rStyle w:val="InitialStyle"/>
        <w:smallCaps/>
        <w:color w:val="000080"/>
        <w:sz w:val="12"/>
        <w:szCs w:val="12"/>
      </w:rPr>
      <w:sym w:font="Wingdings" w:char="F09F"/>
    </w:r>
    <w:r>
      <w:rPr>
        <w:rStyle w:val="InitialStyle"/>
        <w:smallCaps/>
        <w:color w:val="000080"/>
        <w:sz w:val="12"/>
        <w:szCs w:val="12"/>
      </w:rPr>
      <w:t xml:space="preserve"> Sparta  </w:t>
    </w:r>
    <w:r w:rsidRPr="00CB3566">
      <w:rPr>
        <w:rStyle w:val="InitialStyle"/>
        <w:smallCaps/>
        <w:color w:val="000080"/>
        <w:sz w:val="12"/>
        <w:szCs w:val="12"/>
      </w:rPr>
      <w:sym w:font="Wingdings" w:char="F09F"/>
    </w:r>
    <w:r>
      <w:rPr>
        <w:rStyle w:val="InitialStyle"/>
        <w:smallCaps/>
        <w:color w:val="000080"/>
        <w:sz w:val="12"/>
        <w:szCs w:val="12"/>
      </w:rPr>
      <w:t xml:space="preserve"> </w:t>
    </w:r>
    <w:r w:rsidRPr="00CB3566">
      <w:rPr>
        <w:rStyle w:val="InitialStyle"/>
        <w:smallCaps/>
        <w:color w:val="000080"/>
        <w:sz w:val="12"/>
        <w:szCs w:val="12"/>
      </w:rPr>
      <w:t xml:space="preserve"> </w:t>
    </w:r>
    <w:r>
      <w:rPr>
        <w:rStyle w:val="InitialStyle"/>
        <w:smallCaps/>
        <w:color w:val="000080"/>
        <w:sz w:val="12"/>
        <w:szCs w:val="12"/>
      </w:rPr>
      <w:t>Sand Lake</w:t>
    </w:r>
    <w:r w:rsidRPr="00CB3566">
      <w:rPr>
        <w:rStyle w:val="InitialStyle"/>
        <w:smallCaps/>
        <w:color w:val="000080"/>
        <w:spacing w:val="1"/>
        <w:sz w:val="12"/>
        <w:szCs w:val="12"/>
      </w:rPr>
      <w:t xml:space="preserve"> </w:t>
    </w:r>
    <w:r w:rsidRPr="00CB3566">
      <w:rPr>
        <w:rStyle w:val="InitialStyle"/>
        <w:smallCaps/>
        <w:color w:val="000080"/>
        <w:spacing w:val="1"/>
        <w:sz w:val="12"/>
        <w:szCs w:val="12"/>
      </w:rPr>
      <w:sym w:font="Wingdings" w:char="F09F"/>
    </w:r>
    <w:r w:rsidRPr="00CB3566">
      <w:rPr>
        <w:rStyle w:val="InitialStyle"/>
        <w:smallCaps/>
        <w:color w:val="000080"/>
        <w:spacing w:val="1"/>
        <w:sz w:val="12"/>
        <w:szCs w:val="12"/>
      </w:rPr>
      <w:t xml:space="preserve"> </w:t>
    </w:r>
    <w:r w:rsidRPr="00CB3566">
      <w:rPr>
        <w:rStyle w:val="InitialStyle"/>
        <w:smallCaps/>
        <w:color w:val="000080"/>
        <w:sz w:val="12"/>
        <w:szCs w:val="12"/>
      </w:rPr>
      <w:t xml:space="preserve"> Tallmadge Township </w:t>
    </w:r>
    <w:r w:rsidRPr="00CB3566">
      <w:rPr>
        <w:rStyle w:val="InitialStyle"/>
        <w:smallCaps/>
        <w:color w:val="000080"/>
        <w:sz w:val="12"/>
        <w:szCs w:val="12"/>
      </w:rPr>
      <w:sym w:font="Wingdings" w:char="F09F"/>
    </w:r>
    <w:r w:rsidRPr="00CB3566">
      <w:rPr>
        <w:rStyle w:val="InitialStyle"/>
        <w:smallCaps/>
        <w:color w:val="000080"/>
        <w:sz w:val="12"/>
        <w:szCs w:val="12"/>
      </w:rPr>
      <w:t xml:space="preserve"> Walker </w:t>
    </w:r>
    <w:r w:rsidRPr="00CB3566">
      <w:rPr>
        <w:rStyle w:val="InitialStyle"/>
        <w:smallCaps/>
        <w:color w:val="000080"/>
        <w:sz w:val="12"/>
        <w:szCs w:val="12"/>
      </w:rPr>
      <w:sym w:font="Wingdings" w:char="F09F"/>
    </w:r>
    <w:r w:rsidRPr="00CB3566">
      <w:rPr>
        <w:rStyle w:val="InitialStyle"/>
        <w:smallCaps/>
        <w:color w:val="000080"/>
        <w:sz w:val="12"/>
        <w:szCs w:val="12"/>
      </w:rPr>
      <w:t xml:space="preserve"> Wayland </w:t>
    </w:r>
    <w:r w:rsidRPr="00CB3566">
      <w:rPr>
        <w:rStyle w:val="InitialStyle"/>
        <w:smallCaps/>
        <w:color w:val="000080"/>
        <w:sz w:val="12"/>
        <w:szCs w:val="12"/>
      </w:rPr>
      <w:sym w:font="Wingdings" w:char="F09F"/>
    </w:r>
    <w:r w:rsidRPr="00CB3566">
      <w:rPr>
        <w:rStyle w:val="InitialStyle"/>
        <w:smallCaps/>
        <w:color w:val="000080"/>
        <w:sz w:val="12"/>
        <w:szCs w:val="12"/>
      </w:rPr>
      <w:t xml:space="preserve"> Wyoming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4946"/>
    <w:multiLevelType w:val="hybridMultilevel"/>
    <w:tmpl w:val="69E84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BE699B"/>
    <w:multiLevelType w:val="hybridMultilevel"/>
    <w:tmpl w:val="57ACE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93038"/>
    <w:multiLevelType w:val="hybridMultilevel"/>
    <w:tmpl w:val="D4F08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C66EF8"/>
    <w:multiLevelType w:val="hybridMultilevel"/>
    <w:tmpl w:val="AF8030F4"/>
    <w:lvl w:ilvl="0" w:tplc="BBA09C60">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66306"/>
    <w:multiLevelType w:val="hybridMultilevel"/>
    <w:tmpl w:val="49F48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633BC"/>
    <w:multiLevelType w:val="hybridMultilevel"/>
    <w:tmpl w:val="CFE29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80402"/>
    <w:multiLevelType w:val="hybridMultilevel"/>
    <w:tmpl w:val="E87E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07855"/>
    <w:multiLevelType w:val="hybridMultilevel"/>
    <w:tmpl w:val="3002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A6983"/>
    <w:multiLevelType w:val="hybridMultilevel"/>
    <w:tmpl w:val="762602AC"/>
    <w:lvl w:ilvl="0" w:tplc="DF62545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F217D2"/>
    <w:multiLevelType w:val="hybridMultilevel"/>
    <w:tmpl w:val="5E8A431E"/>
    <w:lvl w:ilvl="0" w:tplc="04090001">
      <w:start w:val="1"/>
      <w:numFmt w:val="bullet"/>
      <w:lvlText w:val=""/>
      <w:lvlJc w:val="left"/>
      <w:pPr>
        <w:ind w:left="720" w:hanging="360"/>
      </w:pPr>
      <w:rPr>
        <w:rFonts w:ascii="Symbol" w:hAnsi="Symbol" w:hint="default"/>
      </w:rPr>
    </w:lvl>
    <w:lvl w:ilvl="1" w:tplc="C036732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A137E"/>
    <w:multiLevelType w:val="hybridMultilevel"/>
    <w:tmpl w:val="16ECB3F8"/>
    <w:lvl w:ilvl="0" w:tplc="39724C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5"/>
  </w:num>
  <w:num w:numId="5">
    <w:abstractNumId w:val="6"/>
  </w:num>
  <w:num w:numId="6">
    <w:abstractNumId w:val="7"/>
  </w:num>
  <w:num w:numId="7">
    <w:abstractNumId w:val="9"/>
  </w:num>
  <w:num w:numId="8">
    <w:abstractNumId w:val="1"/>
  </w:num>
  <w:num w:numId="9">
    <w:abstractNumId w:val="0"/>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C4"/>
    <w:rsid w:val="00001885"/>
    <w:rsid w:val="00002775"/>
    <w:rsid w:val="000052AD"/>
    <w:rsid w:val="00007EB2"/>
    <w:rsid w:val="00007F2F"/>
    <w:rsid w:val="00011266"/>
    <w:rsid w:val="0001690F"/>
    <w:rsid w:val="00022183"/>
    <w:rsid w:val="00022419"/>
    <w:rsid w:val="00025CCD"/>
    <w:rsid w:val="0002637A"/>
    <w:rsid w:val="0003048E"/>
    <w:rsid w:val="0003770A"/>
    <w:rsid w:val="000474D6"/>
    <w:rsid w:val="0005616B"/>
    <w:rsid w:val="00062796"/>
    <w:rsid w:val="0006331D"/>
    <w:rsid w:val="00070DEA"/>
    <w:rsid w:val="0007103A"/>
    <w:rsid w:val="000737C2"/>
    <w:rsid w:val="00081960"/>
    <w:rsid w:val="00081A6B"/>
    <w:rsid w:val="00082660"/>
    <w:rsid w:val="00083D09"/>
    <w:rsid w:val="00087A70"/>
    <w:rsid w:val="00091E3C"/>
    <w:rsid w:val="000A2701"/>
    <w:rsid w:val="000A689F"/>
    <w:rsid w:val="000C17D7"/>
    <w:rsid w:val="000C1D68"/>
    <w:rsid w:val="000C6BF0"/>
    <w:rsid w:val="000D7A36"/>
    <w:rsid w:val="000E0CCB"/>
    <w:rsid w:val="000E546A"/>
    <w:rsid w:val="000E6823"/>
    <w:rsid w:val="000E6984"/>
    <w:rsid w:val="000E79EE"/>
    <w:rsid w:val="000F1016"/>
    <w:rsid w:val="000F1DD9"/>
    <w:rsid w:val="000F6799"/>
    <w:rsid w:val="000F6E6B"/>
    <w:rsid w:val="001010FA"/>
    <w:rsid w:val="00104A2B"/>
    <w:rsid w:val="001110D6"/>
    <w:rsid w:val="00111E23"/>
    <w:rsid w:val="001140A0"/>
    <w:rsid w:val="001240B0"/>
    <w:rsid w:val="00124AF7"/>
    <w:rsid w:val="0013194A"/>
    <w:rsid w:val="00131D75"/>
    <w:rsid w:val="00133310"/>
    <w:rsid w:val="001333E1"/>
    <w:rsid w:val="001403AE"/>
    <w:rsid w:val="00147C38"/>
    <w:rsid w:val="00153477"/>
    <w:rsid w:val="00153CF3"/>
    <w:rsid w:val="0015568E"/>
    <w:rsid w:val="001572A9"/>
    <w:rsid w:val="00160FAA"/>
    <w:rsid w:val="001613CE"/>
    <w:rsid w:val="00161FDC"/>
    <w:rsid w:val="0016354E"/>
    <w:rsid w:val="00165CD4"/>
    <w:rsid w:val="00173693"/>
    <w:rsid w:val="0017535E"/>
    <w:rsid w:val="0018133F"/>
    <w:rsid w:val="0018285C"/>
    <w:rsid w:val="001835E3"/>
    <w:rsid w:val="001933F8"/>
    <w:rsid w:val="00195492"/>
    <w:rsid w:val="00196017"/>
    <w:rsid w:val="001A1874"/>
    <w:rsid w:val="001A1CA4"/>
    <w:rsid w:val="001A213F"/>
    <w:rsid w:val="001A6CE6"/>
    <w:rsid w:val="001A7B7B"/>
    <w:rsid w:val="001B0F5D"/>
    <w:rsid w:val="001B7C67"/>
    <w:rsid w:val="001C09C8"/>
    <w:rsid w:val="001C46CD"/>
    <w:rsid w:val="001C511A"/>
    <w:rsid w:val="001C63BB"/>
    <w:rsid w:val="001C794B"/>
    <w:rsid w:val="001D1044"/>
    <w:rsid w:val="001E0465"/>
    <w:rsid w:val="001E374F"/>
    <w:rsid w:val="001E78F6"/>
    <w:rsid w:val="001F6205"/>
    <w:rsid w:val="002012E7"/>
    <w:rsid w:val="00203611"/>
    <w:rsid w:val="00205075"/>
    <w:rsid w:val="002076FE"/>
    <w:rsid w:val="00213A96"/>
    <w:rsid w:val="00216CCE"/>
    <w:rsid w:val="0021713B"/>
    <w:rsid w:val="00217B3E"/>
    <w:rsid w:val="00230309"/>
    <w:rsid w:val="00236C05"/>
    <w:rsid w:val="0024253E"/>
    <w:rsid w:val="002428A1"/>
    <w:rsid w:val="00247720"/>
    <w:rsid w:val="00247CC3"/>
    <w:rsid w:val="00251639"/>
    <w:rsid w:val="00251B96"/>
    <w:rsid w:val="002527EE"/>
    <w:rsid w:val="00252D6F"/>
    <w:rsid w:val="00253CC6"/>
    <w:rsid w:val="00256730"/>
    <w:rsid w:val="0025694A"/>
    <w:rsid w:val="00262E5E"/>
    <w:rsid w:val="00263071"/>
    <w:rsid w:val="002630D9"/>
    <w:rsid w:val="00266CF7"/>
    <w:rsid w:val="002734D4"/>
    <w:rsid w:val="002768C8"/>
    <w:rsid w:val="00277C1A"/>
    <w:rsid w:val="0028027D"/>
    <w:rsid w:val="00281212"/>
    <w:rsid w:val="00281C1A"/>
    <w:rsid w:val="00281CD5"/>
    <w:rsid w:val="002841CD"/>
    <w:rsid w:val="00290FD3"/>
    <w:rsid w:val="002923DF"/>
    <w:rsid w:val="00294C74"/>
    <w:rsid w:val="0029677A"/>
    <w:rsid w:val="00296BC0"/>
    <w:rsid w:val="002A267D"/>
    <w:rsid w:val="002A3679"/>
    <w:rsid w:val="002A7E6A"/>
    <w:rsid w:val="002B4107"/>
    <w:rsid w:val="002B4A7B"/>
    <w:rsid w:val="002B6599"/>
    <w:rsid w:val="002C0FF9"/>
    <w:rsid w:val="002C1491"/>
    <w:rsid w:val="002C1F18"/>
    <w:rsid w:val="002C250D"/>
    <w:rsid w:val="002D0DBC"/>
    <w:rsid w:val="002D14FF"/>
    <w:rsid w:val="002D6A3E"/>
    <w:rsid w:val="002D6FBB"/>
    <w:rsid w:val="002E1592"/>
    <w:rsid w:val="002E5F8C"/>
    <w:rsid w:val="002E7066"/>
    <w:rsid w:val="002F233C"/>
    <w:rsid w:val="002F457D"/>
    <w:rsid w:val="0030490D"/>
    <w:rsid w:val="00304E47"/>
    <w:rsid w:val="003058AF"/>
    <w:rsid w:val="0030655C"/>
    <w:rsid w:val="0030692C"/>
    <w:rsid w:val="00310586"/>
    <w:rsid w:val="00310C92"/>
    <w:rsid w:val="0031294A"/>
    <w:rsid w:val="0031790A"/>
    <w:rsid w:val="00317D84"/>
    <w:rsid w:val="00320FAD"/>
    <w:rsid w:val="00326E32"/>
    <w:rsid w:val="0033165F"/>
    <w:rsid w:val="00347B62"/>
    <w:rsid w:val="00351531"/>
    <w:rsid w:val="00351B9E"/>
    <w:rsid w:val="0035516B"/>
    <w:rsid w:val="0036583D"/>
    <w:rsid w:val="003662F0"/>
    <w:rsid w:val="00372BDF"/>
    <w:rsid w:val="003763BA"/>
    <w:rsid w:val="003900F7"/>
    <w:rsid w:val="00393362"/>
    <w:rsid w:val="0039348D"/>
    <w:rsid w:val="00396B63"/>
    <w:rsid w:val="003A5EBC"/>
    <w:rsid w:val="003A7EBB"/>
    <w:rsid w:val="003B1B80"/>
    <w:rsid w:val="003B65B9"/>
    <w:rsid w:val="003C0C92"/>
    <w:rsid w:val="003C2FEF"/>
    <w:rsid w:val="003C78CE"/>
    <w:rsid w:val="003D1C46"/>
    <w:rsid w:val="003D2237"/>
    <w:rsid w:val="003D3765"/>
    <w:rsid w:val="003D50C2"/>
    <w:rsid w:val="003D523B"/>
    <w:rsid w:val="003E09CA"/>
    <w:rsid w:val="003F07EC"/>
    <w:rsid w:val="003F1B5A"/>
    <w:rsid w:val="0040089D"/>
    <w:rsid w:val="00401A98"/>
    <w:rsid w:val="0040227F"/>
    <w:rsid w:val="00404FA3"/>
    <w:rsid w:val="00416A59"/>
    <w:rsid w:val="004203F3"/>
    <w:rsid w:val="004225B0"/>
    <w:rsid w:val="00424BD0"/>
    <w:rsid w:val="004263EB"/>
    <w:rsid w:val="0043106B"/>
    <w:rsid w:val="00431676"/>
    <w:rsid w:val="00434536"/>
    <w:rsid w:val="00436F53"/>
    <w:rsid w:val="0044015B"/>
    <w:rsid w:val="0044179D"/>
    <w:rsid w:val="00442C8F"/>
    <w:rsid w:val="00445560"/>
    <w:rsid w:val="004576E8"/>
    <w:rsid w:val="0046661D"/>
    <w:rsid w:val="004701DE"/>
    <w:rsid w:val="004714FB"/>
    <w:rsid w:val="00474822"/>
    <w:rsid w:val="0048480E"/>
    <w:rsid w:val="00492B1F"/>
    <w:rsid w:val="00493BBA"/>
    <w:rsid w:val="004A1E1A"/>
    <w:rsid w:val="004A7263"/>
    <w:rsid w:val="004B11B9"/>
    <w:rsid w:val="004B2E2E"/>
    <w:rsid w:val="004B4D24"/>
    <w:rsid w:val="004B5D43"/>
    <w:rsid w:val="004C2EB5"/>
    <w:rsid w:val="004D206D"/>
    <w:rsid w:val="004D30DE"/>
    <w:rsid w:val="004D30E9"/>
    <w:rsid w:val="004D596B"/>
    <w:rsid w:val="004D686C"/>
    <w:rsid w:val="004E3865"/>
    <w:rsid w:val="00502849"/>
    <w:rsid w:val="00510B67"/>
    <w:rsid w:val="00512D33"/>
    <w:rsid w:val="00513564"/>
    <w:rsid w:val="00515978"/>
    <w:rsid w:val="00523D68"/>
    <w:rsid w:val="00524326"/>
    <w:rsid w:val="005278FC"/>
    <w:rsid w:val="00527D2F"/>
    <w:rsid w:val="005301E9"/>
    <w:rsid w:val="00531B10"/>
    <w:rsid w:val="00533873"/>
    <w:rsid w:val="00537514"/>
    <w:rsid w:val="00540C4E"/>
    <w:rsid w:val="005425CF"/>
    <w:rsid w:val="00546B6A"/>
    <w:rsid w:val="00550AA1"/>
    <w:rsid w:val="00552979"/>
    <w:rsid w:val="00554DF2"/>
    <w:rsid w:val="005551C1"/>
    <w:rsid w:val="005621D7"/>
    <w:rsid w:val="005631D9"/>
    <w:rsid w:val="005639CF"/>
    <w:rsid w:val="00564932"/>
    <w:rsid w:val="005658E1"/>
    <w:rsid w:val="00572281"/>
    <w:rsid w:val="00573461"/>
    <w:rsid w:val="00574D1D"/>
    <w:rsid w:val="00576270"/>
    <w:rsid w:val="00585776"/>
    <w:rsid w:val="00590CBC"/>
    <w:rsid w:val="0059565D"/>
    <w:rsid w:val="005A4C1E"/>
    <w:rsid w:val="005A71C2"/>
    <w:rsid w:val="005A77D0"/>
    <w:rsid w:val="005A78D6"/>
    <w:rsid w:val="005B1579"/>
    <w:rsid w:val="005B1EFB"/>
    <w:rsid w:val="005B37C5"/>
    <w:rsid w:val="005B508F"/>
    <w:rsid w:val="005B58DD"/>
    <w:rsid w:val="005B5FF3"/>
    <w:rsid w:val="005B7C08"/>
    <w:rsid w:val="005C3195"/>
    <w:rsid w:val="005D098E"/>
    <w:rsid w:val="005D767F"/>
    <w:rsid w:val="005D7AEE"/>
    <w:rsid w:val="005F1288"/>
    <w:rsid w:val="005F563C"/>
    <w:rsid w:val="005F67E0"/>
    <w:rsid w:val="005F71D8"/>
    <w:rsid w:val="005F7698"/>
    <w:rsid w:val="00600057"/>
    <w:rsid w:val="00600C7B"/>
    <w:rsid w:val="00602DEF"/>
    <w:rsid w:val="00611DCA"/>
    <w:rsid w:val="006175A3"/>
    <w:rsid w:val="00624C9E"/>
    <w:rsid w:val="00625A92"/>
    <w:rsid w:val="006306A9"/>
    <w:rsid w:val="0063540E"/>
    <w:rsid w:val="006356D1"/>
    <w:rsid w:val="00636B4A"/>
    <w:rsid w:val="00640994"/>
    <w:rsid w:val="00642C0E"/>
    <w:rsid w:val="0064439F"/>
    <w:rsid w:val="0064688C"/>
    <w:rsid w:val="006474D4"/>
    <w:rsid w:val="00653276"/>
    <w:rsid w:val="00653F38"/>
    <w:rsid w:val="0066032F"/>
    <w:rsid w:val="00664E0F"/>
    <w:rsid w:val="00666482"/>
    <w:rsid w:val="00671CDC"/>
    <w:rsid w:val="0067722D"/>
    <w:rsid w:val="006803BB"/>
    <w:rsid w:val="0068198E"/>
    <w:rsid w:val="006912D0"/>
    <w:rsid w:val="006913FA"/>
    <w:rsid w:val="006932A2"/>
    <w:rsid w:val="006A29CE"/>
    <w:rsid w:val="006A5540"/>
    <w:rsid w:val="006B1530"/>
    <w:rsid w:val="006B3CFD"/>
    <w:rsid w:val="006B4E77"/>
    <w:rsid w:val="006C164D"/>
    <w:rsid w:val="006C5567"/>
    <w:rsid w:val="006C58CA"/>
    <w:rsid w:val="006D585C"/>
    <w:rsid w:val="006E2101"/>
    <w:rsid w:val="006E3AD2"/>
    <w:rsid w:val="006E5A21"/>
    <w:rsid w:val="006E5B56"/>
    <w:rsid w:val="006E6238"/>
    <w:rsid w:val="006E6676"/>
    <w:rsid w:val="006F474D"/>
    <w:rsid w:val="0070080F"/>
    <w:rsid w:val="0070271E"/>
    <w:rsid w:val="00707CD6"/>
    <w:rsid w:val="00713877"/>
    <w:rsid w:val="00714D73"/>
    <w:rsid w:val="00716D14"/>
    <w:rsid w:val="007318B0"/>
    <w:rsid w:val="00733C64"/>
    <w:rsid w:val="00734444"/>
    <w:rsid w:val="0073568F"/>
    <w:rsid w:val="0073624F"/>
    <w:rsid w:val="00736E97"/>
    <w:rsid w:val="00744781"/>
    <w:rsid w:val="00744A8C"/>
    <w:rsid w:val="00744D56"/>
    <w:rsid w:val="00752B3F"/>
    <w:rsid w:val="007535AF"/>
    <w:rsid w:val="00754339"/>
    <w:rsid w:val="00763846"/>
    <w:rsid w:val="00767D74"/>
    <w:rsid w:val="00771DC1"/>
    <w:rsid w:val="00773305"/>
    <w:rsid w:val="007745B9"/>
    <w:rsid w:val="00776DC4"/>
    <w:rsid w:val="00777FF0"/>
    <w:rsid w:val="00780D3C"/>
    <w:rsid w:val="00781E0D"/>
    <w:rsid w:val="00785E2A"/>
    <w:rsid w:val="007923BD"/>
    <w:rsid w:val="00793AA1"/>
    <w:rsid w:val="00794E82"/>
    <w:rsid w:val="007A149C"/>
    <w:rsid w:val="007A2F63"/>
    <w:rsid w:val="007A3AD5"/>
    <w:rsid w:val="007B2F72"/>
    <w:rsid w:val="007B3BFC"/>
    <w:rsid w:val="007B4F30"/>
    <w:rsid w:val="007B6715"/>
    <w:rsid w:val="007B762F"/>
    <w:rsid w:val="007C0641"/>
    <w:rsid w:val="007C49E2"/>
    <w:rsid w:val="007D1572"/>
    <w:rsid w:val="007D19AE"/>
    <w:rsid w:val="007D6E96"/>
    <w:rsid w:val="007D7004"/>
    <w:rsid w:val="007D734B"/>
    <w:rsid w:val="007E1AF2"/>
    <w:rsid w:val="007E7F41"/>
    <w:rsid w:val="00800935"/>
    <w:rsid w:val="00807DCA"/>
    <w:rsid w:val="008133F6"/>
    <w:rsid w:val="008153CE"/>
    <w:rsid w:val="00820985"/>
    <w:rsid w:val="00830945"/>
    <w:rsid w:val="00832511"/>
    <w:rsid w:val="00832EB3"/>
    <w:rsid w:val="00836877"/>
    <w:rsid w:val="00840AFA"/>
    <w:rsid w:val="008429F5"/>
    <w:rsid w:val="00843A7C"/>
    <w:rsid w:val="008461FF"/>
    <w:rsid w:val="00846DA2"/>
    <w:rsid w:val="00850344"/>
    <w:rsid w:val="00850840"/>
    <w:rsid w:val="008604A8"/>
    <w:rsid w:val="00860D97"/>
    <w:rsid w:val="00861E8F"/>
    <w:rsid w:val="008622C1"/>
    <w:rsid w:val="008649D0"/>
    <w:rsid w:val="00865B4D"/>
    <w:rsid w:val="00866E90"/>
    <w:rsid w:val="0086710A"/>
    <w:rsid w:val="00867B14"/>
    <w:rsid w:val="00873E8D"/>
    <w:rsid w:val="00875D90"/>
    <w:rsid w:val="008768D4"/>
    <w:rsid w:val="008769A0"/>
    <w:rsid w:val="008845CF"/>
    <w:rsid w:val="008857A5"/>
    <w:rsid w:val="00886A34"/>
    <w:rsid w:val="0089043F"/>
    <w:rsid w:val="00890613"/>
    <w:rsid w:val="00890F59"/>
    <w:rsid w:val="00892D8F"/>
    <w:rsid w:val="00893FCA"/>
    <w:rsid w:val="008A0001"/>
    <w:rsid w:val="008A0608"/>
    <w:rsid w:val="008A2277"/>
    <w:rsid w:val="008B154B"/>
    <w:rsid w:val="008B302B"/>
    <w:rsid w:val="008B5238"/>
    <w:rsid w:val="008C24A6"/>
    <w:rsid w:val="008D4A8B"/>
    <w:rsid w:val="008D6EE1"/>
    <w:rsid w:val="008E152D"/>
    <w:rsid w:val="008F1AD5"/>
    <w:rsid w:val="008F3F7A"/>
    <w:rsid w:val="008F75B8"/>
    <w:rsid w:val="00903243"/>
    <w:rsid w:val="00910B1D"/>
    <w:rsid w:val="0091226C"/>
    <w:rsid w:val="00920CB4"/>
    <w:rsid w:val="00920CFE"/>
    <w:rsid w:val="0092535B"/>
    <w:rsid w:val="00930E11"/>
    <w:rsid w:val="00944AD0"/>
    <w:rsid w:val="009468CE"/>
    <w:rsid w:val="00950925"/>
    <w:rsid w:val="00954D06"/>
    <w:rsid w:val="00960368"/>
    <w:rsid w:val="00962CDC"/>
    <w:rsid w:val="00967D74"/>
    <w:rsid w:val="00971135"/>
    <w:rsid w:val="00973BA5"/>
    <w:rsid w:val="00976BAD"/>
    <w:rsid w:val="00983E75"/>
    <w:rsid w:val="00987FC5"/>
    <w:rsid w:val="00991C5D"/>
    <w:rsid w:val="00994A79"/>
    <w:rsid w:val="00995A35"/>
    <w:rsid w:val="009A345C"/>
    <w:rsid w:val="009A3FDB"/>
    <w:rsid w:val="009A6E0D"/>
    <w:rsid w:val="009B3B20"/>
    <w:rsid w:val="009B7201"/>
    <w:rsid w:val="009B7ECA"/>
    <w:rsid w:val="009C0014"/>
    <w:rsid w:val="009C01D5"/>
    <w:rsid w:val="009C3814"/>
    <w:rsid w:val="009C534E"/>
    <w:rsid w:val="009C598B"/>
    <w:rsid w:val="009C634F"/>
    <w:rsid w:val="009D3B36"/>
    <w:rsid w:val="009E73C3"/>
    <w:rsid w:val="009E7411"/>
    <w:rsid w:val="009F1F04"/>
    <w:rsid w:val="00A01013"/>
    <w:rsid w:val="00A0332F"/>
    <w:rsid w:val="00A03F53"/>
    <w:rsid w:val="00A05CB0"/>
    <w:rsid w:val="00A06E02"/>
    <w:rsid w:val="00A164C5"/>
    <w:rsid w:val="00A2019E"/>
    <w:rsid w:val="00A20A4F"/>
    <w:rsid w:val="00A250E6"/>
    <w:rsid w:val="00A271DD"/>
    <w:rsid w:val="00A32418"/>
    <w:rsid w:val="00A34CA2"/>
    <w:rsid w:val="00A41361"/>
    <w:rsid w:val="00A4467D"/>
    <w:rsid w:val="00A44A30"/>
    <w:rsid w:val="00A46044"/>
    <w:rsid w:val="00A502B3"/>
    <w:rsid w:val="00A556DE"/>
    <w:rsid w:val="00A6161E"/>
    <w:rsid w:val="00A706C8"/>
    <w:rsid w:val="00A72A96"/>
    <w:rsid w:val="00A753FB"/>
    <w:rsid w:val="00A76E5A"/>
    <w:rsid w:val="00A87E09"/>
    <w:rsid w:val="00A95C0D"/>
    <w:rsid w:val="00A97E21"/>
    <w:rsid w:val="00AA3165"/>
    <w:rsid w:val="00AB03C4"/>
    <w:rsid w:val="00AB3D6C"/>
    <w:rsid w:val="00AB7EC1"/>
    <w:rsid w:val="00AC2478"/>
    <w:rsid w:val="00AC5031"/>
    <w:rsid w:val="00AC61C5"/>
    <w:rsid w:val="00AD2044"/>
    <w:rsid w:val="00AE6461"/>
    <w:rsid w:val="00AF3876"/>
    <w:rsid w:val="00AF580C"/>
    <w:rsid w:val="00B02358"/>
    <w:rsid w:val="00B02AF1"/>
    <w:rsid w:val="00B04602"/>
    <w:rsid w:val="00B0460B"/>
    <w:rsid w:val="00B05093"/>
    <w:rsid w:val="00B14908"/>
    <w:rsid w:val="00B20AEE"/>
    <w:rsid w:val="00B247F2"/>
    <w:rsid w:val="00B263EF"/>
    <w:rsid w:val="00B27345"/>
    <w:rsid w:val="00B27FE0"/>
    <w:rsid w:val="00B309AC"/>
    <w:rsid w:val="00B36412"/>
    <w:rsid w:val="00B36B8E"/>
    <w:rsid w:val="00B371CB"/>
    <w:rsid w:val="00B417E3"/>
    <w:rsid w:val="00B43BE2"/>
    <w:rsid w:val="00B44B2E"/>
    <w:rsid w:val="00B4760F"/>
    <w:rsid w:val="00B47CFC"/>
    <w:rsid w:val="00B51ADA"/>
    <w:rsid w:val="00B5648F"/>
    <w:rsid w:val="00B5670F"/>
    <w:rsid w:val="00B60BF1"/>
    <w:rsid w:val="00B73B63"/>
    <w:rsid w:val="00B754D3"/>
    <w:rsid w:val="00B7651D"/>
    <w:rsid w:val="00B919F8"/>
    <w:rsid w:val="00B93D17"/>
    <w:rsid w:val="00B9442A"/>
    <w:rsid w:val="00BA5FC8"/>
    <w:rsid w:val="00BB0FEF"/>
    <w:rsid w:val="00BB1FF2"/>
    <w:rsid w:val="00BB6BFE"/>
    <w:rsid w:val="00BC0FF0"/>
    <w:rsid w:val="00BC4BC3"/>
    <w:rsid w:val="00BC651E"/>
    <w:rsid w:val="00BD7F98"/>
    <w:rsid w:val="00BE36BE"/>
    <w:rsid w:val="00BF0B8C"/>
    <w:rsid w:val="00BF0F3E"/>
    <w:rsid w:val="00BF12DC"/>
    <w:rsid w:val="00BF30ED"/>
    <w:rsid w:val="00BF7ADE"/>
    <w:rsid w:val="00C00096"/>
    <w:rsid w:val="00C010F5"/>
    <w:rsid w:val="00C06A73"/>
    <w:rsid w:val="00C07AB4"/>
    <w:rsid w:val="00C07C8A"/>
    <w:rsid w:val="00C1771A"/>
    <w:rsid w:val="00C21E3B"/>
    <w:rsid w:val="00C27FAF"/>
    <w:rsid w:val="00C30292"/>
    <w:rsid w:val="00C3382E"/>
    <w:rsid w:val="00C34E23"/>
    <w:rsid w:val="00C35387"/>
    <w:rsid w:val="00C41E09"/>
    <w:rsid w:val="00C50E71"/>
    <w:rsid w:val="00C6306A"/>
    <w:rsid w:val="00C7232D"/>
    <w:rsid w:val="00C7333B"/>
    <w:rsid w:val="00C7578A"/>
    <w:rsid w:val="00C818FF"/>
    <w:rsid w:val="00C83992"/>
    <w:rsid w:val="00C84244"/>
    <w:rsid w:val="00C85F34"/>
    <w:rsid w:val="00C95CBA"/>
    <w:rsid w:val="00CA7FF5"/>
    <w:rsid w:val="00CB281C"/>
    <w:rsid w:val="00CB3566"/>
    <w:rsid w:val="00CB40AE"/>
    <w:rsid w:val="00CB4628"/>
    <w:rsid w:val="00CB5115"/>
    <w:rsid w:val="00CC2D59"/>
    <w:rsid w:val="00CD0760"/>
    <w:rsid w:val="00CD6E31"/>
    <w:rsid w:val="00CE066F"/>
    <w:rsid w:val="00CE4C78"/>
    <w:rsid w:val="00CE50E4"/>
    <w:rsid w:val="00CE7A57"/>
    <w:rsid w:val="00CF05B4"/>
    <w:rsid w:val="00D0252C"/>
    <w:rsid w:val="00D05987"/>
    <w:rsid w:val="00D06315"/>
    <w:rsid w:val="00D11C77"/>
    <w:rsid w:val="00D17FAD"/>
    <w:rsid w:val="00D20E09"/>
    <w:rsid w:val="00D211D2"/>
    <w:rsid w:val="00D27B61"/>
    <w:rsid w:val="00D32308"/>
    <w:rsid w:val="00D47911"/>
    <w:rsid w:val="00D51029"/>
    <w:rsid w:val="00D51C70"/>
    <w:rsid w:val="00D56F78"/>
    <w:rsid w:val="00D624E2"/>
    <w:rsid w:val="00D7581E"/>
    <w:rsid w:val="00D824B8"/>
    <w:rsid w:val="00D91C94"/>
    <w:rsid w:val="00D92F03"/>
    <w:rsid w:val="00D945AA"/>
    <w:rsid w:val="00DA16D4"/>
    <w:rsid w:val="00DA1F3F"/>
    <w:rsid w:val="00DA53CE"/>
    <w:rsid w:val="00DA53DF"/>
    <w:rsid w:val="00DA7E7B"/>
    <w:rsid w:val="00DB252B"/>
    <w:rsid w:val="00DB3684"/>
    <w:rsid w:val="00DC0355"/>
    <w:rsid w:val="00DC2C5F"/>
    <w:rsid w:val="00DC3D9B"/>
    <w:rsid w:val="00DC4589"/>
    <w:rsid w:val="00DC7A7B"/>
    <w:rsid w:val="00DD016B"/>
    <w:rsid w:val="00DD19B6"/>
    <w:rsid w:val="00DD30A5"/>
    <w:rsid w:val="00DE48AD"/>
    <w:rsid w:val="00DE5EDB"/>
    <w:rsid w:val="00DF177C"/>
    <w:rsid w:val="00DF31AB"/>
    <w:rsid w:val="00DF329E"/>
    <w:rsid w:val="00DF79CA"/>
    <w:rsid w:val="00E007FD"/>
    <w:rsid w:val="00E01491"/>
    <w:rsid w:val="00E04200"/>
    <w:rsid w:val="00E053EA"/>
    <w:rsid w:val="00E077FB"/>
    <w:rsid w:val="00E122D5"/>
    <w:rsid w:val="00E13A91"/>
    <w:rsid w:val="00E16DED"/>
    <w:rsid w:val="00E21BD0"/>
    <w:rsid w:val="00E26010"/>
    <w:rsid w:val="00E32C4D"/>
    <w:rsid w:val="00E3480B"/>
    <w:rsid w:val="00E36207"/>
    <w:rsid w:val="00E372EB"/>
    <w:rsid w:val="00E43585"/>
    <w:rsid w:val="00E43755"/>
    <w:rsid w:val="00E44A2E"/>
    <w:rsid w:val="00E52E9E"/>
    <w:rsid w:val="00E53BDE"/>
    <w:rsid w:val="00E5775F"/>
    <w:rsid w:val="00E57D8A"/>
    <w:rsid w:val="00E61757"/>
    <w:rsid w:val="00E63475"/>
    <w:rsid w:val="00E66BE5"/>
    <w:rsid w:val="00E73476"/>
    <w:rsid w:val="00E75D3C"/>
    <w:rsid w:val="00E768A4"/>
    <w:rsid w:val="00E8393C"/>
    <w:rsid w:val="00E83ED4"/>
    <w:rsid w:val="00E85261"/>
    <w:rsid w:val="00E91AAA"/>
    <w:rsid w:val="00E93555"/>
    <w:rsid w:val="00E960EC"/>
    <w:rsid w:val="00E974B0"/>
    <w:rsid w:val="00EA1708"/>
    <w:rsid w:val="00EA6C46"/>
    <w:rsid w:val="00EB0B7E"/>
    <w:rsid w:val="00EB1086"/>
    <w:rsid w:val="00EB197C"/>
    <w:rsid w:val="00EB2E4A"/>
    <w:rsid w:val="00EB4A25"/>
    <w:rsid w:val="00EB6390"/>
    <w:rsid w:val="00EC087D"/>
    <w:rsid w:val="00EC1D1E"/>
    <w:rsid w:val="00EC1F5D"/>
    <w:rsid w:val="00EC5A17"/>
    <w:rsid w:val="00EC78EA"/>
    <w:rsid w:val="00ED677D"/>
    <w:rsid w:val="00ED7290"/>
    <w:rsid w:val="00EE3265"/>
    <w:rsid w:val="00EE793D"/>
    <w:rsid w:val="00EF0C09"/>
    <w:rsid w:val="00EF1686"/>
    <w:rsid w:val="00F02E73"/>
    <w:rsid w:val="00F06E00"/>
    <w:rsid w:val="00F10DF8"/>
    <w:rsid w:val="00F21242"/>
    <w:rsid w:val="00F2360F"/>
    <w:rsid w:val="00F24938"/>
    <w:rsid w:val="00F26A8F"/>
    <w:rsid w:val="00F27F8D"/>
    <w:rsid w:val="00F44313"/>
    <w:rsid w:val="00F559FF"/>
    <w:rsid w:val="00F5746B"/>
    <w:rsid w:val="00F579C2"/>
    <w:rsid w:val="00F6448C"/>
    <w:rsid w:val="00F77C25"/>
    <w:rsid w:val="00F817DB"/>
    <w:rsid w:val="00F96DEA"/>
    <w:rsid w:val="00F97119"/>
    <w:rsid w:val="00FA02FD"/>
    <w:rsid w:val="00FA1856"/>
    <w:rsid w:val="00FA6B87"/>
    <w:rsid w:val="00FB175C"/>
    <w:rsid w:val="00FB20DC"/>
    <w:rsid w:val="00FC3C7E"/>
    <w:rsid w:val="00FD3685"/>
    <w:rsid w:val="00FE44D4"/>
    <w:rsid w:val="00FE450A"/>
    <w:rsid w:val="00FF0C00"/>
    <w:rsid w:val="00FF2AF5"/>
    <w:rsid w:val="00FF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6"/>
    <o:shapelayout v:ext="edit">
      <o:idmap v:ext="edit" data="1"/>
    </o:shapelayout>
  </w:shapeDefaults>
  <w:decimalSymbol w:val="."/>
  <w:listSeparator w:val=","/>
  <w14:docId w14:val="11B2CDEF"/>
  <w15:chartTrackingRefBased/>
  <w15:docId w15:val="{FA660BCC-E30B-403C-A85C-83615E16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03C4"/>
    <w:pPr>
      <w:tabs>
        <w:tab w:val="center" w:pos="4320"/>
        <w:tab w:val="right" w:pos="8640"/>
      </w:tabs>
    </w:pPr>
  </w:style>
  <w:style w:type="paragraph" w:styleId="Footer">
    <w:name w:val="footer"/>
    <w:basedOn w:val="Normal"/>
    <w:link w:val="FooterChar"/>
    <w:uiPriority w:val="99"/>
    <w:rsid w:val="00AB03C4"/>
    <w:pPr>
      <w:tabs>
        <w:tab w:val="center" w:pos="4320"/>
        <w:tab w:val="right" w:pos="8640"/>
      </w:tabs>
    </w:pPr>
    <w:rPr>
      <w:lang w:val="x-none" w:eastAsia="x-none"/>
    </w:rPr>
  </w:style>
  <w:style w:type="paragraph" w:customStyle="1" w:styleId="DefaultText1">
    <w:name w:val="Default Text:1"/>
    <w:basedOn w:val="Normal"/>
    <w:rsid w:val="00AB03C4"/>
    <w:rPr>
      <w:szCs w:val="20"/>
    </w:rPr>
  </w:style>
  <w:style w:type="character" w:customStyle="1" w:styleId="InitialStyle">
    <w:name w:val="InitialStyle"/>
    <w:rsid w:val="00AB03C4"/>
    <w:rPr>
      <w:rFonts w:ascii="Times New Roman" w:hAnsi="Times New Roman"/>
      <w:color w:val="auto"/>
      <w:spacing w:val="0"/>
      <w:sz w:val="24"/>
    </w:rPr>
  </w:style>
  <w:style w:type="character" w:styleId="Hyperlink">
    <w:name w:val="Hyperlink"/>
    <w:uiPriority w:val="99"/>
    <w:unhideWhenUsed/>
    <w:rsid w:val="000F1016"/>
    <w:rPr>
      <w:color w:val="0000FF"/>
      <w:u w:val="single"/>
    </w:rPr>
  </w:style>
  <w:style w:type="character" w:customStyle="1" w:styleId="FooterChar">
    <w:name w:val="Footer Char"/>
    <w:link w:val="Footer"/>
    <w:uiPriority w:val="99"/>
    <w:rsid w:val="001835E3"/>
    <w:rPr>
      <w:sz w:val="24"/>
      <w:szCs w:val="24"/>
    </w:rPr>
  </w:style>
  <w:style w:type="paragraph" w:styleId="BodyText">
    <w:name w:val="Body Text"/>
    <w:basedOn w:val="Normal"/>
    <w:link w:val="BodyTextChar"/>
    <w:rsid w:val="00A97E21"/>
    <w:pPr>
      <w:spacing w:after="120"/>
    </w:pPr>
    <w:rPr>
      <w:lang w:val="x-none" w:eastAsia="x-none"/>
    </w:rPr>
  </w:style>
  <w:style w:type="character" w:customStyle="1" w:styleId="BodyTextChar">
    <w:name w:val="Body Text Char"/>
    <w:link w:val="BodyText"/>
    <w:rsid w:val="00A97E21"/>
    <w:rPr>
      <w:sz w:val="24"/>
      <w:szCs w:val="24"/>
    </w:rPr>
  </w:style>
  <w:style w:type="paragraph" w:styleId="BalloonText">
    <w:name w:val="Balloon Text"/>
    <w:basedOn w:val="Normal"/>
    <w:link w:val="BalloonTextChar"/>
    <w:uiPriority w:val="99"/>
    <w:semiHidden/>
    <w:unhideWhenUsed/>
    <w:rsid w:val="00442C8F"/>
    <w:rPr>
      <w:rFonts w:ascii="Tahoma" w:hAnsi="Tahoma"/>
      <w:sz w:val="16"/>
      <w:szCs w:val="16"/>
      <w:lang w:val="x-none" w:eastAsia="x-none"/>
    </w:rPr>
  </w:style>
  <w:style w:type="character" w:customStyle="1" w:styleId="BalloonTextChar">
    <w:name w:val="Balloon Text Char"/>
    <w:link w:val="BalloonText"/>
    <w:uiPriority w:val="99"/>
    <w:semiHidden/>
    <w:rsid w:val="00442C8F"/>
    <w:rPr>
      <w:rFonts w:ascii="Tahoma" w:hAnsi="Tahoma" w:cs="Tahoma"/>
      <w:sz w:val="16"/>
      <w:szCs w:val="16"/>
    </w:rPr>
  </w:style>
  <w:style w:type="table" w:styleId="LightList-Accent1">
    <w:name w:val="Light List Accent 1"/>
    <w:basedOn w:val="TableNormal"/>
    <w:uiPriority w:val="61"/>
    <w:rsid w:val="00E52E9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D94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667193">
      <w:bodyDiv w:val="1"/>
      <w:marLeft w:val="0"/>
      <w:marRight w:val="0"/>
      <w:marTop w:val="0"/>
      <w:marBottom w:val="0"/>
      <w:divBdr>
        <w:top w:val="none" w:sz="0" w:space="0" w:color="auto"/>
        <w:left w:val="none" w:sz="0" w:space="0" w:color="auto"/>
        <w:bottom w:val="none" w:sz="0" w:space="0" w:color="auto"/>
        <w:right w:val="none" w:sz="0" w:space="0" w:color="auto"/>
      </w:divBdr>
    </w:div>
    <w:div w:id="1083915441">
      <w:bodyDiv w:val="1"/>
      <w:marLeft w:val="0"/>
      <w:marRight w:val="0"/>
      <w:marTop w:val="0"/>
      <w:marBottom w:val="0"/>
      <w:divBdr>
        <w:top w:val="none" w:sz="0" w:space="0" w:color="auto"/>
        <w:left w:val="none" w:sz="0" w:space="0" w:color="auto"/>
        <w:bottom w:val="none" w:sz="0" w:space="0" w:color="auto"/>
        <w:right w:val="none" w:sz="0" w:space="0" w:color="auto"/>
      </w:divBdr>
    </w:div>
    <w:div w:id="1256940750">
      <w:bodyDiv w:val="1"/>
      <w:marLeft w:val="0"/>
      <w:marRight w:val="0"/>
      <w:marTop w:val="0"/>
      <w:marBottom w:val="0"/>
      <w:divBdr>
        <w:top w:val="none" w:sz="0" w:space="0" w:color="auto"/>
        <w:left w:val="none" w:sz="0" w:space="0" w:color="auto"/>
        <w:bottom w:val="none" w:sz="0" w:space="0" w:color="auto"/>
        <w:right w:val="none" w:sz="0" w:space="0" w:color="auto"/>
      </w:divBdr>
    </w:div>
    <w:div w:id="1578442936">
      <w:bodyDiv w:val="1"/>
      <w:marLeft w:val="0"/>
      <w:marRight w:val="0"/>
      <w:marTop w:val="0"/>
      <w:marBottom w:val="0"/>
      <w:divBdr>
        <w:top w:val="none" w:sz="0" w:space="0" w:color="auto"/>
        <w:left w:val="none" w:sz="0" w:space="0" w:color="auto"/>
        <w:bottom w:val="none" w:sz="0" w:space="0" w:color="auto"/>
        <w:right w:val="none" w:sz="0" w:space="0" w:color="auto"/>
      </w:divBdr>
    </w:div>
    <w:div w:id="1661888607">
      <w:bodyDiv w:val="1"/>
      <w:marLeft w:val="0"/>
      <w:marRight w:val="0"/>
      <w:marTop w:val="0"/>
      <w:marBottom w:val="0"/>
      <w:divBdr>
        <w:top w:val="none" w:sz="0" w:space="0" w:color="auto"/>
        <w:left w:val="none" w:sz="0" w:space="0" w:color="auto"/>
        <w:bottom w:val="none" w:sz="0" w:space="0" w:color="auto"/>
        <w:right w:val="none" w:sz="0" w:space="0" w:color="auto"/>
      </w:divBdr>
    </w:div>
    <w:div w:id="1775323474">
      <w:bodyDiv w:val="1"/>
      <w:marLeft w:val="0"/>
      <w:marRight w:val="0"/>
      <w:marTop w:val="0"/>
      <w:marBottom w:val="0"/>
      <w:divBdr>
        <w:top w:val="none" w:sz="0" w:space="0" w:color="auto"/>
        <w:left w:val="none" w:sz="0" w:space="0" w:color="auto"/>
        <w:bottom w:val="none" w:sz="0" w:space="0" w:color="auto"/>
        <w:right w:val="none" w:sz="0" w:space="0" w:color="auto"/>
      </w:divBdr>
    </w:div>
    <w:div w:id="1825537686">
      <w:bodyDiv w:val="1"/>
      <w:marLeft w:val="0"/>
      <w:marRight w:val="0"/>
      <w:marTop w:val="0"/>
      <w:marBottom w:val="0"/>
      <w:divBdr>
        <w:top w:val="none" w:sz="0" w:space="0" w:color="auto"/>
        <w:left w:val="none" w:sz="0" w:space="0" w:color="auto"/>
        <w:bottom w:val="none" w:sz="0" w:space="0" w:color="auto"/>
        <w:right w:val="none" w:sz="0" w:space="0" w:color="auto"/>
      </w:divBdr>
    </w:div>
    <w:div w:id="1931158479">
      <w:bodyDiv w:val="1"/>
      <w:marLeft w:val="0"/>
      <w:marRight w:val="0"/>
      <w:marTop w:val="0"/>
      <w:marBottom w:val="0"/>
      <w:divBdr>
        <w:top w:val="none" w:sz="0" w:space="0" w:color="auto"/>
        <w:left w:val="none" w:sz="0" w:space="0" w:color="auto"/>
        <w:bottom w:val="none" w:sz="0" w:space="0" w:color="auto"/>
        <w:right w:val="none" w:sz="0" w:space="0" w:color="auto"/>
      </w:divBdr>
    </w:div>
    <w:div w:id="21267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weiss@gvm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2C131-58D2-4DD4-99BA-3612DCF2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4280</Words>
  <Characters>24401</Characters>
  <Application>Microsoft Office Word</Application>
  <DocSecurity>2</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Grand Valley Metro Council</Company>
  <LinksUpToDate>false</LinksUpToDate>
  <CharactersWithSpaces>28624</CharactersWithSpaces>
  <SharedDoc>false</SharedDoc>
  <HLinks>
    <vt:vector size="6" baseType="variant">
      <vt:variant>
        <vt:i4>327792</vt:i4>
      </vt:variant>
      <vt:variant>
        <vt:i4>0</vt:i4>
      </vt:variant>
      <vt:variant>
        <vt:i4>0</vt:i4>
      </vt:variant>
      <vt:variant>
        <vt:i4>5</vt:i4>
      </vt:variant>
      <vt:variant>
        <vt:lpwstr>mailto:john.weiss@gvmc.org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deweya</dc:creator>
  <cp:keywords/>
  <dc:description/>
  <cp:lastModifiedBy>Gayle Mccrath</cp:lastModifiedBy>
  <cp:revision>2</cp:revision>
  <cp:lastPrinted>2021-06-14T14:18:00Z</cp:lastPrinted>
  <dcterms:created xsi:type="dcterms:W3CDTF">2021-07-08T15:02:00Z</dcterms:created>
  <dcterms:modified xsi:type="dcterms:W3CDTF">2021-07-08T15:02:00Z</dcterms:modified>
</cp:coreProperties>
</file>